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B56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宋体" w:hAnsi="宋体" w:eastAsia="宋体" w:cs="宋体"/>
          <w:i w:val="0"/>
          <w:iCs w:val="0"/>
          <w:caps w:val="0"/>
          <w:spacing w:val="7"/>
          <w:sz w:val="32"/>
          <w:szCs w:val="32"/>
        </w:rPr>
      </w:pPr>
      <w:bookmarkStart w:id="5" w:name="_GoBack"/>
      <w:r>
        <w:rPr>
          <w:rFonts w:hint="eastAsia" w:cs="宋体"/>
          <w:i w:val="0"/>
          <w:iCs w:val="0"/>
          <w:caps w:val="0"/>
          <w:spacing w:val="7"/>
          <w:sz w:val="32"/>
          <w:szCs w:val="32"/>
          <w:shd w:val="clear" w:fill="FFFFFF"/>
          <w:lang w:val="en-US" w:eastAsia="zh-CN"/>
        </w:rPr>
        <w:t>百色市百东实验初级中学食堂、教学楼（博学楼）、图书馆、宿舍楼（1、2号楼AB面）</w:t>
      </w:r>
      <w:r>
        <w:rPr>
          <w:rFonts w:hint="eastAsia" w:cs="宋体"/>
          <w:i w:val="0"/>
          <w:iCs w:val="0"/>
          <w:caps w:val="0"/>
          <w:spacing w:val="7"/>
          <w:sz w:val="32"/>
          <w:szCs w:val="32"/>
          <w:shd w:val="clear" w:fill="FFFFFF"/>
          <w:lang w:val="en-US" w:eastAsia="zh-CN"/>
        </w:rPr>
        <w:t>屋面修缮项目</w:t>
      </w:r>
      <w:bookmarkEnd w:id="5"/>
      <w:r>
        <w:rPr>
          <w:rFonts w:hint="eastAsia" w:cs="宋体"/>
          <w:i w:val="0"/>
          <w:iCs w:val="0"/>
          <w:caps w:val="0"/>
          <w:spacing w:val="7"/>
          <w:sz w:val="32"/>
          <w:szCs w:val="32"/>
          <w:shd w:val="clear" w:fill="FFFFFF"/>
          <w:lang w:val="en-US" w:eastAsia="zh-CN"/>
        </w:rPr>
        <w:t>招标</w:t>
      </w:r>
      <w:r>
        <w:rPr>
          <w:rFonts w:hint="eastAsia" w:ascii="宋体" w:hAnsi="宋体" w:eastAsia="宋体" w:cs="宋体"/>
          <w:i w:val="0"/>
          <w:iCs w:val="0"/>
          <w:caps w:val="0"/>
          <w:spacing w:val="7"/>
          <w:sz w:val="32"/>
          <w:szCs w:val="32"/>
          <w:shd w:val="clear" w:fill="FFFFFF"/>
        </w:rPr>
        <w:t>公告</w:t>
      </w:r>
    </w:p>
    <w:p w14:paraId="6C9349B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E3E3E"/>
          <w:spacing w:val="8"/>
          <w:sz w:val="24"/>
          <w:szCs w:val="24"/>
          <w:shd w:val="clear" w:fill="FFFFFF"/>
          <w:lang w:val="en-US" w:eastAsia="zh-CN"/>
        </w:rPr>
        <w:t>2025年4月百东新区受强对流天气影响，</w:t>
      </w:r>
      <w:r>
        <w:rPr>
          <w:rFonts w:hint="eastAsia" w:ascii="宋体" w:hAnsi="宋体" w:eastAsia="宋体" w:cs="宋体"/>
          <w:i w:val="0"/>
          <w:iCs w:val="0"/>
          <w:caps w:val="0"/>
          <w:color w:val="FF0000"/>
          <w:spacing w:val="8"/>
          <w:sz w:val="24"/>
          <w:szCs w:val="24"/>
          <w:shd w:val="clear" w:fill="FFFFFF"/>
          <w:lang w:val="en-US" w:eastAsia="zh-CN"/>
        </w:rPr>
        <w:t>百色市百东实验初级中学校园屋面瓦片破损严重，</w:t>
      </w:r>
      <w:r>
        <w:rPr>
          <w:rFonts w:hint="eastAsia" w:ascii="宋体" w:hAnsi="宋体" w:eastAsia="宋体" w:cs="宋体"/>
          <w:i w:val="0"/>
          <w:iCs w:val="0"/>
          <w:caps w:val="0"/>
          <w:color w:val="3E3E3E"/>
          <w:spacing w:val="8"/>
          <w:sz w:val="24"/>
          <w:szCs w:val="24"/>
          <w:shd w:val="clear" w:fill="FFFFFF"/>
          <w:lang w:val="en-US" w:eastAsia="zh-CN"/>
        </w:rPr>
        <w:t>存在重大安全隐患，迫切</w:t>
      </w:r>
      <w:r>
        <w:rPr>
          <w:rFonts w:hint="eastAsia" w:ascii="宋体" w:hAnsi="宋体" w:eastAsia="宋体" w:cs="宋体"/>
          <w:i w:val="0"/>
          <w:iCs w:val="0"/>
          <w:caps w:val="0"/>
          <w:color w:val="3E3E3E"/>
          <w:spacing w:val="8"/>
          <w:sz w:val="24"/>
          <w:szCs w:val="24"/>
          <w:shd w:val="clear" w:fill="FFFFFF"/>
        </w:rPr>
        <w:t>需要</w:t>
      </w:r>
      <w:r>
        <w:rPr>
          <w:rFonts w:hint="eastAsia" w:ascii="宋体" w:hAnsi="宋体" w:eastAsia="宋体" w:cs="宋体"/>
          <w:i w:val="0"/>
          <w:iCs w:val="0"/>
          <w:caps w:val="0"/>
          <w:color w:val="3E3E3E"/>
          <w:spacing w:val="8"/>
          <w:sz w:val="24"/>
          <w:szCs w:val="24"/>
          <w:shd w:val="clear" w:fill="FFFFFF"/>
          <w:lang w:val="en-US" w:eastAsia="zh-CN"/>
        </w:rPr>
        <w:t>对食堂、教学楼（博学楼）、图书馆、宿舍楼（1、2号楼AB面）</w:t>
      </w:r>
      <w:r>
        <w:rPr>
          <w:rFonts w:hint="eastAsia" w:ascii="宋体" w:hAnsi="宋体" w:eastAsia="宋体" w:cs="宋体"/>
          <w:i w:val="0"/>
          <w:iCs w:val="0"/>
          <w:caps w:val="0"/>
          <w:color w:val="3E3E3E"/>
          <w:spacing w:val="8"/>
          <w:sz w:val="24"/>
          <w:szCs w:val="24"/>
          <w:shd w:val="clear" w:fill="FFFFFF"/>
          <w:lang w:val="en-US" w:eastAsia="zh-CN"/>
        </w:rPr>
        <w:t>等5栋楼的屋面进行修缮</w:t>
      </w:r>
      <w:r>
        <w:rPr>
          <w:rFonts w:hint="eastAsia" w:ascii="宋体" w:hAnsi="宋体" w:eastAsia="宋体" w:cs="宋体"/>
          <w:i w:val="0"/>
          <w:iCs w:val="0"/>
          <w:caps w:val="0"/>
          <w:color w:val="3E3E3E"/>
          <w:spacing w:val="8"/>
          <w:sz w:val="24"/>
          <w:szCs w:val="24"/>
          <w:shd w:val="clear" w:fill="FFFFFF"/>
        </w:rPr>
        <w:t>，现将有关事项公告如下：</w:t>
      </w:r>
    </w:p>
    <w:p w14:paraId="151CBBD4">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color w:val="FF0000"/>
          <w:spacing w:val="8"/>
          <w:sz w:val="24"/>
          <w:szCs w:val="24"/>
          <w:shd w:val="clear" w:fill="FFFFFF"/>
        </w:rPr>
      </w:pPr>
      <w:r>
        <w:rPr>
          <w:rStyle w:val="11"/>
          <w:rFonts w:hint="eastAsia" w:ascii="宋体" w:hAnsi="宋体" w:eastAsia="宋体" w:cs="宋体"/>
          <w:i w:val="0"/>
          <w:iCs w:val="0"/>
          <w:caps w:val="0"/>
          <w:spacing w:val="8"/>
          <w:sz w:val="24"/>
          <w:szCs w:val="24"/>
          <w:shd w:val="clear" w:fill="FFFFFF"/>
        </w:rPr>
        <w:t>采购人</w:t>
      </w:r>
      <w:r>
        <w:rPr>
          <w:rStyle w:val="11"/>
          <w:rFonts w:hint="eastAsia" w:ascii="宋体" w:hAnsi="宋体" w:eastAsia="宋体" w:cs="宋体"/>
          <w:i w:val="0"/>
          <w:iCs w:val="0"/>
          <w:caps w:val="0"/>
          <w:spacing w:val="8"/>
          <w:sz w:val="24"/>
          <w:szCs w:val="24"/>
          <w:shd w:val="clear" w:fill="FFFFFF"/>
          <w:lang w:eastAsia="zh-CN"/>
        </w:rPr>
        <w:t>：</w:t>
      </w:r>
      <w:r>
        <w:rPr>
          <w:rStyle w:val="11"/>
          <w:rFonts w:hint="eastAsia" w:ascii="宋体" w:hAnsi="宋体" w:eastAsia="宋体" w:cs="宋体"/>
          <w:i w:val="0"/>
          <w:iCs w:val="0"/>
          <w:caps w:val="0"/>
          <w:spacing w:val="8"/>
          <w:sz w:val="24"/>
          <w:szCs w:val="24"/>
          <w:shd w:val="clear" w:fill="FFFFFF"/>
          <w:lang w:val="en-US" w:eastAsia="zh-CN"/>
        </w:rPr>
        <w:t>百色市百东实验初级中学</w:t>
      </w:r>
    </w:p>
    <w:p w14:paraId="0E582407">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1"/>
          <w:rFonts w:hint="default" w:ascii="宋体" w:hAnsi="宋体" w:eastAsia="宋体" w:cs="宋体"/>
          <w:i w:val="0"/>
          <w:iCs w:val="0"/>
          <w:caps w:val="0"/>
          <w:spacing w:val="8"/>
          <w:sz w:val="24"/>
          <w:szCs w:val="24"/>
          <w:shd w:val="clear" w:fill="FFFFFF"/>
          <w:lang w:val="en-US" w:eastAsia="zh-CN"/>
        </w:rPr>
      </w:pPr>
      <w:r>
        <w:rPr>
          <w:rStyle w:val="11"/>
          <w:rFonts w:hint="eastAsia" w:ascii="宋体" w:hAnsi="宋体" w:eastAsia="宋体" w:cs="宋体"/>
          <w:i w:val="0"/>
          <w:iCs w:val="0"/>
          <w:caps w:val="0"/>
          <w:spacing w:val="8"/>
          <w:sz w:val="24"/>
          <w:szCs w:val="24"/>
          <w:shd w:val="clear" w:fill="FFFFFF"/>
          <w:lang w:val="en-US" w:eastAsia="zh-CN"/>
        </w:rPr>
        <w:t>项目编号：</w:t>
      </w:r>
      <w:r>
        <w:rPr>
          <w:rStyle w:val="11"/>
          <w:rFonts w:hint="eastAsia" w:ascii="宋体" w:hAnsi="宋体" w:eastAsia="宋体" w:cs="宋体"/>
          <w:i w:val="0"/>
          <w:iCs w:val="0"/>
          <w:caps w:val="0"/>
          <w:spacing w:val="8"/>
          <w:sz w:val="24"/>
          <w:szCs w:val="24"/>
          <w:highlight w:val="yellow"/>
          <w:shd w:val="clear" w:fill="FFFFFF"/>
          <w:lang w:val="en-US" w:eastAsia="zh-CN"/>
        </w:rPr>
        <w:t>BDZX202510-G1</w:t>
      </w:r>
    </w:p>
    <w:p w14:paraId="79C5B10C">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宋体" w:hAnsi="宋体" w:eastAsia="宋体" w:cs="宋体"/>
          <w:i w:val="0"/>
          <w:iCs w:val="0"/>
          <w:caps w:val="0"/>
          <w:color w:val="FF0000"/>
          <w:spacing w:val="8"/>
          <w:sz w:val="24"/>
          <w:szCs w:val="24"/>
          <w:shd w:val="clear" w:fill="FFFFFF"/>
          <w:lang w:val="en-US" w:eastAsia="zh-CN"/>
        </w:rPr>
      </w:pPr>
      <w:r>
        <w:rPr>
          <w:rStyle w:val="11"/>
          <w:rFonts w:hint="eastAsia" w:ascii="宋体" w:hAnsi="宋体" w:eastAsia="宋体" w:cs="宋体"/>
          <w:i w:val="0"/>
          <w:iCs w:val="0"/>
          <w:caps w:val="0"/>
          <w:spacing w:val="8"/>
          <w:sz w:val="24"/>
          <w:szCs w:val="24"/>
          <w:shd w:val="clear" w:fill="FFFFFF"/>
          <w:lang w:val="en-US" w:eastAsia="zh-CN"/>
        </w:rPr>
        <w:t>项目名称：</w:t>
      </w:r>
      <w:r>
        <w:rPr>
          <w:rFonts w:hint="eastAsia" w:ascii="宋体" w:hAnsi="宋体" w:eastAsia="宋体" w:cs="宋体"/>
          <w:i w:val="0"/>
          <w:iCs w:val="0"/>
          <w:caps w:val="0"/>
          <w:color w:val="FF0000"/>
          <w:spacing w:val="8"/>
          <w:sz w:val="24"/>
          <w:szCs w:val="24"/>
          <w:shd w:val="clear" w:fill="FFFFFF"/>
          <w:lang w:val="en-US" w:eastAsia="zh-CN"/>
        </w:rPr>
        <w:t>百色市百东实验初级中学食堂、教学楼（博学楼）、图书馆、宿舍楼（1、2号楼AB面）</w:t>
      </w:r>
      <w:r>
        <w:rPr>
          <w:rFonts w:hint="eastAsia" w:ascii="宋体" w:hAnsi="宋体" w:eastAsia="宋体" w:cs="宋体"/>
          <w:i w:val="0"/>
          <w:iCs w:val="0"/>
          <w:caps w:val="0"/>
          <w:color w:val="FF0000"/>
          <w:spacing w:val="8"/>
          <w:sz w:val="24"/>
          <w:szCs w:val="24"/>
          <w:shd w:val="clear" w:fill="FFFFFF"/>
          <w:lang w:val="en-US" w:eastAsia="zh-CN"/>
        </w:rPr>
        <w:t>屋面修缮项目</w:t>
      </w:r>
    </w:p>
    <w:p w14:paraId="1D36C4B9">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1"/>
          <w:rFonts w:hint="eastAsia" w:ascii="宋体" w:hAnsi="宋体" w:eastAsia="宋体" w:cs="宋体"/>
          <w:i w:val="0"/>
          <w:iCs w:val="0"/>
          <w:caps w:val="0"/>
          <w:spacing w:val="8"/>
          <w:sz w:val="24"/>
          <w:szCs w:val="24"/>
          <w:shd w:val="clear" w:fill="FFFFFF"/>
        </w:rPr>
      </w:pPr>
      <w:r>
        <w:rPr>
          <w:rStyle w:val="11"/>
          <w:rFonts w:hint="eastAsia" w:ascii="宋体" w:hAnsi="宋体" w:eastAsia="宋体" w:cs="宋体"/>
          <w:i w:val="0"/>
          <w:iCs w:val="0"/>
          <w:caps w:val="0"/>
          <w:spacing w:val="8"/>
          <w:sz w:val="24"/>
          <w:szCs w:val="24"/>
          <w:shd w:val="clear" w:fill="FFFFFF"/>
        </w:rPr>
        <w:t>采购</w:t>
      </w:r>
      <w:r>
        <w:rPr>
          <w:rStyle w:val="11"/>
          <w:rFonts w:hint="eastAsia" w:ascii="宋体" w:hAnsi="宋体" w:eastAsia="宋体" w:cs="宋体"/>
          <w:i w:val="0"/>
          <w:iCs w:val="0"/>
          <w:caps w:val="0"/>
          <w:spacing w:val="8"/>
          <w:sz w:val="24"/>
          <w:szCs w:val="24"/>
          <w:shd w:val="clear" w:fill="FFFFFF"/>
          <w:lang w:val="en-US" w:eastAsia="zh-CN"/>
        </w:rPr>
        <w:t>方式</w:t>
      </w:r>
      <w:r>
        <w:rPr>
          <w:rStyle w:val="11"/>
          <w:rFonts w:hint="eastAsia" w:ascii="宋体" w:hAnsi="宋体" w:eastAsia="宋体" w:cs="宋体"/>
          <w:i w:val="0"/>
          <w:iCs w:val="0"/>
          <w:caps w:val="0"/>
          <w:spacing w:val="8"/>
          <w:sz w:val="24"/>
          <w:szCs w:val="24"/>
          <w:shd w:val="clear" w:fill="FFFFFF"/>
        </w:rPr>
        <w:t>及经费预算</w:t>
      </w:r>
      <w:r>
        <w:rPr>
          <w:rStyle w:val="11"/>
          <w:rFonts w:hint="eastAsia" w:ascii="宋体" w:hAnsi="宋体" w:eastAsia="宋体" w:cs="宋体"/>
          <w:i w:val="0"/>
          <w:iCs w:val="0"/>
          <w:caps w:val="0"/>
          <w:spacing w:val="8"/>
          <w:sz w:val="24"/>
          <w:szCs w:val="24"/>
          <w:shd w:val="clear" w:fill="FFFFFF"/>
          <w:lang w:val="en-US" w:eastAsia="zh-CN"/>
        </w:rPr>
        <w:t>限额</w:t>
      </w:r>
    </w:p>
    <w:p w14:paraId="275572C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10"/>
        <w:jc w:val="both"/>
        <w:rPr>
          <w:rFonts w:hint="default" w:ascii="宋体" w:hAnsi="宋体" w:eastAsia="宋体" w:cs="宋体"/>
          <w:sz w:val="24"/>
          <w:szCs w:val="24"/>
          <w:lang w:val="en-US" w:eastAsia="zh-CN"/>
        </w:rPr>
      </w:pPr>
      <w:r>
        <w:rPr>
          <w:rFonts w:hint="eastAsia" w:ascii="宋体" w:hAnsi="宋体" w:eastAsia="宋体" w:cs="宋体"/>
          <w:i w:val="0"/>
          <w:iCs w:val="0"/>
          <w:caps w:val="0"/>
          <w:spacing w:val="8"/>
          <w:sz w:val="24"/>
          <w:szCs w:val="24"/>
          <w:shd w:val="clear" w:fill="FFFFFF"/>
        </w:rPr>
        <w:t>（一）</w:t>
      </w:r>
      <w:r>
        <w:rPr>
          <w:rFonts w:hint="eastAsia" w:ascii="宋体" w:hAnsi="宋体" w:eastAsia="宋体" w:cs="宋体"/>
          <w:i w:val="0"/>
          <w:iCs w:val="0"/>
          <w:caps w:val="0"/>
          <w:spacing w:val="8"/>
          <w:sz w:val="24"/>
          <w:szCs w:val="24"/>
          <w:shd w:val="clear" w:fill="FFFFFF"/>
          <w:lang w:val="en-US" w:eastAsia="zh-CN"/>
        </w:rPr>
        <w:t>采购方式：</w:t>
      </w:r>
      <w:r>
        <w:rPr>
          <w:rFonts w:hint="eastAsia" w:ascii="宋体" w:hAnsi="宋体" w:eastAsia="宋体" w:cs="宋体"/>
          <w:i w:val="0"/>
          <w:iCs w:val="0"/>
          <w:caps w:val="0"/>
          <w:spacing w:val="8"/>
          <w:sz w:val="24"/>
          <w:szCs w:val="24"/>
          <w:highlight w:val="yellow"/>
          <w:u w:val="single"/>
          <w:shd w:val="clear" w:fill="FFFFFF"/>
          <w:lang w:val="en-US" w:eastAsia="zh-CN"/>
        </w:rPr>
        <w:t>公开采购，密封报价</w:t>
      </w:r>
    </w:p>
    <w:p w14:paraId="607D50C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10"/>
        <w:jc w:val="both"/>
        <w:rPr>
          <w:rFonts w:hint="default" w:ascii="宋体" w:hAnsi="宋体" w:eastAsia="宋体" w:cs="宋体"/>
          <w:sz w:val="24"/>
          <w:szCs w:val="24"/>
          <w:lang w:val="en-US" w:eastAsia="zh-CN"/>
        </w:rPr>
      </w:pPr>
      <w:r>
        <w:rPr>
          <w:rFonts w:hint="eastAsia" w:ascii="宋体" w:hAnsi="宋体" w:eastAsia="宋体" w:cs="宋体"/>
          <w:i w:val="0"/>
          <w:iCs w:val="0"/>
          <w:caps w:val="0"/>
          <w:spacing w:val="8"/>
          <w:sz w:val="24"/>
          <w:szCs w:val="24"/>
          <w:shd w:val="clear" w:fill="FFFFFF"/>
        </w:rPr>
        <w:t>（二）项目预算</w:t>
      </w:r>
      <w:r>
        <w:rPr>
          <w:rFonts w:hint="eastAsia" w:ascii="宋体" w:hAnsi="宋体" w:eastAsia="宋体" w:cs="宋体"/>
          <w:i w:val="0"/>
          <w:iCs w:val="0"/>
          <w:caps w:val="0"/>
          <w:spacing w:val="8"/>
          <w:sz w:val="24"/>
          <w:szCs w:val="24"/>
          <w:shd w:val="clear" w:fill="FFFFFF"/>
          <w:lang w:eastAsia="zh-CN"/>
        </w:rPr>
        <w:t>（</w:t>
      </w:r>
      <w:r>
        <w:rPr>
          <w:rFonts w:hint="eastAsia" w:ascii="宋体" w:hAnsi="宋体" w:eastAsia="宋体" w:cs="宋体"/>
          <w:i w:val="0"/>
          <w:iCs w:val="0"/>
          <w:caps w:val="0"/>
          <w:spacing w:val="8"/>
          <w:sz w:val="24"/>
          <w:szCs w:val="24"/>
          <w:shd w:val="clear" w:fill="FFFFFF"/>
          <w:lang w:val="en-US" w:eastAsia="zh-CN"/>
        </w:rPr>
        <w:t>人民币</w:t>
      </w:r>
      <w:r>
        <w:rPr>
          <w:rFonts w:hint="eastAsia" w:ascii="宋体" w:hAnsi="宋体" w:eastAsia="宋体" w:cs="宋体"/>
          <w:i w:val="0"/>
          <w:iCs w:val="0"/>
          <w:caps w:val="0"/>
          <w:spacing w:val="8"/>
          <w:sz w:val="24"/>
          <w:szCs w:val="24"/>
          <w:shd w:val="clear" w:fill="FFFFFF"/>
          <w:lang w:eastAsia="zh-CN"/>
        </w:rPr>
        <w:t>）：</w:t>
      </w:r>
      <w:r>
        <w:rPr>
          <w:rFonts w:hint="eastAsia" w:ascii="宋体" w:hAnsi="宋体" w:eastAsia="宋体" w:cs="宋体"/>
          <w:i w:val="0"/>
          <w:iCs w:val="0"/>
          <w:caps w:val="0"/>
          <w:spacing w:val="8"/>
          <w:sz w:val="24"/>
          <w:szCs w:val="24"/>
          <w:shd w:val="clear" w:fill="FFFFFF"/>
          <w:lang w:val="en-US" w:eastAsia="zh-CN"/>
        </w:rPr>
        <w:t>不限额，最低价中标</w:t>
      </w:r>
      <w:r>
        <w:rPr>
          <w:rFonts w:hint="eastAsia" w:ascii="宋体" w:hAnsi="宋体" w:eastAsia="宋体" w:cs="宋体"/>
          <w:i w:val="0"/>
          <w:iCs w:val="0"/>
          <w:caps w:val="0"/>
          <w:color w:val="FF0000"/>
          <w:spacing w:val="8"/>
          <w:sz w:val="24"/>
          <w:szCs w:val="24"/>
          <w:shd w:val="clear" w:fill="FFFFFF"/>
          <w:lang w:val="en-US" w:eastAsia="zh-CN"/>
        </w:rPr>
        <w:t>。</w:t>
      </w:r>
    </w:p>
    <w:p w14:paraId="1F43C356">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1"/>
          <w:rFonts w:hint="eastAsia" w:ascii="宋体" w:hAnsi="宋体" w:eastAsia="宋体" w:cs="宋体"/>
          <w:i w:val="0"/>
          <w:iCs w:val="0"/>
          <w:caps w:val="0"/>
          <w:spacing w:val="8"/>
          <w:sz w:val="24"/>
          <w:szCs w:val="24"/>
          <w:shd w:val="clear" w:fill="FFFFFF"/>
        </w:rPr>
      </w:pPr>
      <w:r>
        <w:rPr>
          <w:rStyle w:val="11"/>
          <w:rFonts w:hint="eastAsia" w:ascii="宋体" w:hAnsi="宋体" w:eastAsia="宋体" w:cs="宋体"/>
          <w:i w:val="0"/>
          <w:iCs w:val="0"/>
          <w:caps w:val="0"/>
          <w:spacing w:val="8"/>
          <w:sz w:val="24"/>
          <w:szCs w:val="24"/>
          <w:shd w:val="clear" w:fill="FFFFFF"/>
        </w:rPr>
        <w:t>采购内容</w:t>
      </w:r>
      <w:r>
        <w:rPr>
          <w:rStyle w:val="11"/>
          <w:rFonts w:hint="eastAsia" w:ascii="宋体" w:hAnsi="宋体" w:eastAsia="宋体" w:cs="宋体"/>
          <w:i w:val="0"/>
          <w:iCs w:val="0"/>
          <w:caps w:val="0"/>
          <w:spacing w:val="8"/>
          <w:sz w:val="24"/>
          <w:szCs w:val="24"/>
          <w:shd w:val="clear" w:fill="FFFFFF"/>
          <w:lang w:val="en-US" w:eastAsia="zh-CN"/>
        </w:rPr>
        <w:t>及数量</w:t>
      </w:r>
    </w:p>
    <w:p w14:paraId="4784D5D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FF0000"/>
          <w:spacing w:val="8"/>
          <w:sz w:val="24"/>
          <w:szCs w:val="24"/>
          <w:shd w:val="clear" w:fill="FFFFFF"/>
          <w:lang w:val="en-US" w:eastAsia="zh-CN"/>
        </w:rPr>
        <w:t>百色市百东实验初级中学食堂约950平方米、图书馆1600平方米、宿舍楼（1、2号楼AB面）每栋约1100平方米、博学楼约2400平方米，需维修加固，更换破损瓦片，做好防水处理</w:t>
      </w:r>
      <w:r>
        <w:rPr>
          <w:rFonts w:hint="eastAsia" w:ascii="宋体" w:hAnsi="宋体" w:eastAsia="宋体" w:cs="宋体"/>
          <w:i w:val="0"/>
          <w:iCs w:val="0"/>
          <w:caps w:val="0"/>
          <w:spacing w:val="8"/>
          <w:sz w:val="24"/>
          <w:szCs w:val="24"/>
          <w:shd w:val="clear" w:fill="FFFFFF"/>
        </w:rPr>
        <w:t>。</w:t>
      </w:r>
    </w:p>
    <w:p w14:paraId="755D0380">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spacing w:val="8"/>
          <w:sz w:val="24"/>
          <w:szCs w:val="24"/>
          <w:shd w:val="clear" w:fill="FFFFFF"/>
          <w:lang w:val="en-US" w:eastAsia="zh-CN"/>
        </w:rPr>
      </w:pPr>
      <w:r>
        <w:rPr>
          <w:rStyle w:val="11"/>
          <w:rFonts w:hint="eastAsia" w:ascii="宋体" w:hAnsi="宋体" w:eastAsia="宋体" w:cs="宋体"/>
          <w:i w:val="0"/>
          <w:iCs w:val="0"/>
          <w:caps w:val="0"/>
          <w:spacing w:val="8"/>
          <w:sz w:val="24"/>
          <w:szCs w:val="24"/>
          <w:shd w:val="clear" w:fill="FFFFFF"/>
          <w:lang w:val="en-US" w:eastAsia="zh-CN"/>
        </w:rPr>
        <w:t>竣工交付时间：</w:t>
      </w:r>
      <w:r>
        <w:rPr>
          <w:rFonts w:hint="eastAsia" w:ascii="宋体" w:hAnsi="宋体" w:eastAsia="宋体" w:cs="宋体"/>
          <w:i w:val="0"/>
          <w:iCs w:val="0"/>
          <w:caps w:val="0"/>
          <w:spacing w:val="8"/>
          <w:sz w:val="24"/>
          <w:szCs w:val="24"/>
          <w:shd w:val="clear" w:fill="FFFFFF"/>
          <w:lang w:val="en-US" w:eastAsia="zh-CN"/>
        </w:rPr>
        <w:t>合同签订后45天内完成修缮施工。</w:t>
      </w:r>
    </w:p>
    <w:p w14:paraId="72AB2908">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spacing w:val="8"/>
          <w:sz w:val="24"/>
          <w:szCs w:val="24"/>
          <w:shd w:val="clear" w:fill="FFFFFF"/>
          <w:lang w:val="en-US" w:eastAsia="zh-CN"/>
        </w:rPr>
      </w:pPr>
      <w:r>
        <w:rPr>
          <w:rStyle w:val="11"/>
          <w:rFonts w:hint="eastAsia" w:ascii="宋体" w:hAnsi="宋体" w:eastAsia="宋体" w:cs="宋体"/>
          <w:i w:val="0"/>
          <w:iCs w:val="0"/>
          <w:caps w:val="0"/>
          <w:spacing w:val="8"/>
          <w:sz w:val="24"/>
          <w:szCs w:val="24"/>
          <w:shd w:val="clear" w:fill="FFFFFF"/>
          <w:lang w:val="en-US" w:eastAsia="zh-CN"/>
        </w:rPr>
        <w:t>报价要求：</w:t>
      </w:r>
      <w:r>
        <w:rPr>
          <w:rFonts w:hint="eastAsia" w:ascii="宋体" w:hAnsi="宋体" w:eastAsia="宋体" w:cs="宋体"/>
          <w:i w:val="0"/>
          <w:iCs w:val="0"/>
          <w:caps w:val="0"/>
          <w:spacing w:val="8"/>
          <w:sz w:val="24"/>
          <w:szCs w:val="24"/>
          <w:shd w:val="clear" w:fill="FFFFFF"/>
          <w:lang w:val="en-US" w:eastAsia="zh-CN"/>
        </w:rPr>
        <w:t>报价包含所有一切相关费用。</w:t>
      </w:r>
    </w:p>
    <w:p w14:paraId="6E8A3B1A">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1"/>
          <w:rFonts w:hint="eastAsia" w:ascii="宋体" w:hAnsi="宋体" w:eastAsia="宋体" w:cs="宋体"/>
          <w:i w:val="0"/>
          <w:iCs w:val="0"/>
          <w:caps w:val="0"/>
          <w:spacing w:val="8"/>
          <w:sz w:val="24"/>
          <w:szCs w:val="24"/>
          <w:shd w:val="clear" w:fill="FFFFFF"/>
          <w:lang w:val="en-US" w:eastAsia="zh-CN"/>
        </w:rPr>
      </w:pPr>
      <w:r>
        <w:rPr>
          <w:rStyle w:val="11"/>
          <w:rFonts w:hint="eastAsia" w:ascii="宋体" w:hAnsi="宋体" w:eastAsia="宋体" w:cs="宋体"/>
          <w:i w:val="0"/>
          <w:iCs w:val="0"/>
          <w:caps w:val="0"/>
          <w:spacing w:val="8"/>
          <w:sz w:val="24"/>
          <w:szCs w:val="24"/>
          <w:shd w:val="clear" w:fill="FFFFFF"/>
          <w:lang w:val="en-US" w:eastAsia="zh-CN"/>
        </w:rPr>
        <w:t>付款方式：</w:t>
      </w:r>
      <w:r>
        <w:rPr>
          <w:rFonts w:hint="eastAsia" w:ascii="宋体" w:hAnsi="宋体" w:eastAsia="宋体" w:cs="宋体"/>
          <w:i w:val="0"/>
          <w:iCs w:val="0"/>
          <w:caps w:val="0"/>
          <w:spacing w:val="8"/>
          <w:sz w:val="24"/>
          <w:szCs w:val="24"/>
          <w:shd w:val="clear" w:fill="FFFFFF"/>
          <w:lang w:val="en-US" w:eastAsia="zh-CN"/>
        </w:rPr>
        <w:t>本项目按工程进度付款，施工完毕并验收合格后，支付完相应合同款。</w:t>
      </w:r>
    </w:p>
    <w:p w14:paraId="18AB2B59">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1"/>
          <w:rFonts w:hint="eastAsia" w:ascii="宋体" w:hAnsi="宋体" w:eastAsia="宋体" w:cs="宋体"/>
          <w:i w:val="0"/>
          <w:iCs w:val="0"/>
          <w:caps w:val="0"/>
          <w:spacing w:val="8"/>
          <w:sz w:val="24"/>
          <w:szCs w:val="24"/>
          <w:shd w:val="clear" w:fill="FFFFFF"/>
          <w:lang w:val="en-US" w:eastAsia="zh-CN"/>
        </w:rPr>
      </w:pPr>
      <w:r>
        <w:rPr>
          <w:rStyle w:val="11"/>
          <w:rFonts w:hint="eastAsia" w:ascii="宋体" w:hAnsi="宋体" w:eastAsia="宋体" w:cs="宋体"/>
          <w:i w:val="0"/>
          <w:iCs w:val="0"/>
          <w:caps w:val="0"/>
          <w:spacing w:val="8"/>
          <w:sz w:val="24"/>
          <w:szCs w:val="24"/>
          <w:shd w:val="clear" w:fill="FFFFFF"/>
          <w:lang w:val="en-US" w:eastAsia="zh-CN"/>
        </w:rPr>
        <w:t>采购要求</w:t>
      </w:r>
    </w:p>
    <w:p w14:paraId="220936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EFEFE"/>
          <w:lang w:val="en-US" w:eastAsia="zh-CN"/>
        </w:rPr>
      </w:pPr>
      <w:r>
        <w:rPr>
          <w:rFonts w:hint="eastAsia" w:ascii="宋体" w:hAnsi="宋体" w:eastAsia="宋体" w:cs="宋体"/>
          <w:i w:val="0"/>
          <w:iCs w:val="0"/>
          <w:caps w:val="0"/>
          <w:spacing w:val="7"/>
          <w:sz w:val="24"/>
          <w:szCs w:val="24"/>
          <w:shd w:val="clear" w:fill="FEFEFE"/>
          <w:lang w:val="en-US" w:eastAsia="zh-CN"/>
        </w:rPr>
        <w:t>本项目面临紧张的维修恢复周期，任务繁重。为确保项目按时且高质量地完成，校园现场踏勘尤为重要。现诚邀有意向的建设单位于2025年10月30日上午10:00前前往百色市百东实验初级中学致远楼209办公室集合。仅在规定时间内完成现场踏勘的建设单位方可获得竞标资格，逾期未到将视为自动放弃。具体要求如下：</w:t>
      </w:r>
    </w:p>
    <w:p w14:paraId="03A0E0B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EFEFE"/>
          <w:lang w:val="en-US" w:eastAsia="zh-CN"/>
        </w:rPr>
      </w:pPr>
      <w:r>
        <w:rPr>
          <w:rFonts w:hint="eastAsia" w:ascii="宋体" w:hAnsi="宋体" w:eastAsia="宋体" w:cs="宋体"/>
          <w:i w:val="0"/>
          <w:iCs w:val="0"/>
          <w:caps w:val="0"/>
          <w:spacing w:val="7"/>
          <w:sz w:val="24"/>
          <w:szCs w:val="24"/>
          <w:shd w:val="clear" w:fill="FEFEFE"/>
          <w:lang w:val="en-US" w:eastAsia="zh-CN"/>
        </w:rPr>
        <w:t>1. 进行现场勘测，并根据实际情况测量施工面积；</w:t>
      </w:r>
    </w:p>
    <w:p w14:paraId="5E78ED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EFEFE"/>
          <w:lang w:val="en-US" w:eastAsia="zh-CN"/>
        </w:rPr>
      </w:pPr>
      <w:r>
        <w:rPr>
          <w:rFonts w:hint="eastAsia" w:ascii="宋体" w:hAnsi="宋体" w:eastAsia="宋体" w:cs="宋体"/>
          <w:i w:val="0"/>
          <w:iCs w:val="0"/>
          <w:caps w:val="0"/>
          <w:spacing w:val="7"/>
          <w:sz w:val="24"/>
          <w:szCs w:val="24"/>
          <w:shd w:val="clear" w:fill="FEFEFE"/>
          <w:lang w:val="en-US" w:eastAsia="zh-CN"/>
        </w:rPr>
        <w:t>2. 施工过程做好维修安全措施及建筑垃圾防掉落措施。</w:t>
      </w:r>
    </w:p>
    <w:p w14:paraId="63EB3658">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default" w:ascii="宋体" w:hAnsi="宋体" w:eastAsia="宋体" w:cs="宋体"/>
          <w:i w:val="0"/>
          <w:iCs w:val="0"/>
          <w:caps w:val="0"/>
          <w:spacing w:val="8"/>
          <w:sz w:val="24"/>
          <w:szCs w:val="24"/>
          <w:highlight w:val="none"/>
          <w:shd w:val="clear" w:fill="FFFFFF"/>
          <w:lang w:val="en-US" w:eastAsia="zh-CN"/>
        </w:rPr>
      </w:pPr>
      <w:r>
        <w:rPr>
          <w:rFonts w:hint="eastAsia" w:ascii="宋体" w:hAnsi="宋体" w:eastAsia="宋体" w:cs="宋体"/>
          <w:i w:val="0"/>
          <w:iCs w:val="0"/>
          <w:caps w:val="0"/>
          <w:spacing w:val="8"/>
          <w:sz w:val="24"/>
          <w:szCs w:val="24"/>
          <w:shd w:val="clear" w:fill="FFFFFF"/>
          <w:lang w:val="en-US" w:eastAsia="zh-CN"/>
        </w:rPr>
        <w:t>联系人：</w:t>
      </w:r>
      <w:r>
        <w:rPr>
          <w:rFonts w:hint="eastAsia" w:ascii="宋体" w:hAnsi="宋体" w:eastAsia="宋体" w:cs="宋体"/>
          <w:i w:val="0"/>
          <w:iCs w:val="0"/>
          <w:caps w:val="0"/>
          <w:spacing w:val="8"/>
          <w:sz w:val="24"/>
          <w:szCs w:val="24"/>
          <w:highlight w:val="none"/>
          <w:shd w:val="clear" w:fill="FFFFFF"/>
          <w:lang w:val="en-US" w:eastAsia="zh-CN"/>
        </w:rPr>
        <w:t>苫老师</w:t>
      </w:r>
    </w:p>
    <w:p w14:paraId="21FEA262">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default" w:ascii="宋体" w:hAnsi="宋体" w:eastAsia="宋体" w:cs="宋体"/>
          <w:i w:val="0"/>
          <w:iCs w:val="0"/>
          <w:caps w:val="0"/>
          <w:spacing w:val="8"/>
          <w:sz w:val="24"/>
          <w:szCs w:val="24"/>
          <w:highlight w:val="none"/>
          <w:shd w:val="clear" w:fill="FFFFFF"/>
          <w:lang w:val="en-US" w:eastAsia="zh-CN"/>
        </w:rPr>
      </w:pPr>
      <w:r>
        <w:rPr>
          <w:rFonts w:hint="eastAsia" w:ascii="宋体" w:hAnsi="宋体" w:eastAsia="宋体" w:cs="宋体"/>
          <w:i w:val="0"/>
          <w:iCs w:val="0"/>
          <w:caps w:val="0"/>
          <w:spacing w:val="8"/>
          <w:sz w:val="24"/>
          <w:szCs w:val="24"/>
          <w:highlight w:val="none"/>
          <w:shd w:val="clear" w:fill="FFFFFF"/>
          <w:lang w:val="en-US" w:eastAsia="zh-CN"/>
        </w:rPr>
        <w:t>联系电话：17307896166</w:t>
      </w:r>
    </w:p>
    <w:p w14:paraId="0A3EB492">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Style w:val="11"/>
          <w:rFonts w:hint="default" w:ascii="宋体" w:hAnsi="宋体" w:eastAsia="宋体" w:cs="宋体"/>
          <w:i w:val="0"/>
          <w:iCs w:val="0"/>
          <w:caps w:val="0"/>
          <w:spacing w:val="8"/>
          <w:sz w:val="24"/>
          <w:szCs w:val="24"/>
          <w:shd w:val="clear" w:fill="FFFFFF"/>
          <w:lang w:val="en-US" w:eastAsia="zh-CN"/>
        </w:rPr>
      </w:pPr>
    </w:p>
    <w:p w14:paraId="7135941C">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1"/>
          <w:rFonts w:hint="eastAsia" w:ascii="宋体" w:hAnsi="宋体" w:eastAsia="宋体" w:cs="宋体"/>
          <w:i w:val="0"/>
          <w:iCs w:val="0"/>
          <w:caps w:val="0"/>
          <w:spacing w:val="8"/>
          <w:sz w:val="24"/>
          <w:szCs w:val="24"/>
          <w:shd w:val="clear" w:fill="FFFFFF"/>
          <w:lang w:val="en-US" w:eastAsia="zh-CN"/>
        </w:rPr>
      </w:pPr>
      <w:r>
        <w:rPr>
          <w:rStyle w:val="11"/>
          <w:rFonts w:hint="eastAsia" w:ascii="宋体" w:hAnsi="宋体" w:eastAsia="宋体" w:cs="宋体"/>
          <w:i w:val="0"/>
          <w:iCs w:val="0"/>
          <w:caps w:val="0"/>
          <w:spacing w:val="8"/>
          <w:sz w:val="24"/>
          <w:szCs w:val="24"/>
          <w:shd w:val="clear" w:fill="FFFFFF"/>
          <w:lang w:val="en-US" w:eastAsia="zh-CN"/>
        </w:rPr>
        <w:t>供应商资格要求</w:t>
      </w:r>
    </w:p>
    <w:p w14:paraId="21C8A4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EFEFE"/>
          <w:lang w:val="en-US" w:eastAsia="zh-CN"/>
        </w:rPr>
      </w:pPr>
      <w:r>
        <w:rPr>
          <w:rFonts w:hint="eastAsia" w:ascii="宋体" w:hAnsi="宋体" w:eastAsia="宋体" w:cs="宋体"/>
          <w:i w:val="0"/>
          <w:iCs w:val="0"/>
          <w:caps w:val="0"/>
          <w:spacing w:val="7"/>
          <w:sz w:val="24"/>
          <w:szCs w:val="24"/>
          <w:shd w:val="clear" w:fill="FEFEFE"/>
          <w:lang w:val="en-US" w:eastAsia="zh-CN"/>
        </w:rPr>
        <w:t>1.在规定时间内提交密封报价及相关文件的供应商才有资格参与竞标。</w:t>
      </w:r>
    </w:p>
    <w:p w14:paraId="7F23C0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EFEFE"/>
          <w:lang w:val="en-US" w:eastAsia="zh-CN"/>
        </w:rPr>
      </w:pPr>
      <w:r>
        <w:rPr>
          <w:rFonts w:hint="eastAsia" w:ascii="宋体" w:hAnsi="宋体" w:eastAsia="宋体" w:cs="宋体"/>
          <w:i w:val="0"/>
          <w:iCs w:val="0"/>
          <w:caps w:val="0"/>
          <w:spacing w:val="7"/>
          <w:sz w:val="24"/>
          <w:szCs w:val="24"/>
          <w:shd w:val="clear" w:fill="FEFEFE"/>
          <w:lang w:val="en-US" w:eastAsia="zh-CN"/>
        </w:rPr>
        <w:t>2.符合《中华人民共和国政府采购法》第二十二条规定的条件的供应商。</w:t>
      </w:r>
    </w:p>
    <w:p w14:paraId="6DADEA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EFEFE"/>
          <w:lang w:val="en-US" w:eastAsia="zh-CN"/>
        </w:rPr>
      </w:pPr>
      <w:r>
        <w:rPr>
          <w:rFonts w:hint="eastAsia" w:ascii="宋体" w:hAnsi="宋体" w:eastAsia="宋体" w:cs="宋体"/>
          <w:i w:val="0"/>
          <w:iCs w:val="0"/>
          <w:caps w:val="0"/>
          <w:spacing w:val="7"/>
          <w:sz w:val="24"/>
          <w:szCs w:val="24"/>
          <w:shd w:val="clear" w:fill="FEFEFE"/>
          <w:lang w:val="en-US" w:eastAsia="zh-CN"/>
        </w:rPr>
        <w:t>3.国内注册（指按国家有关规定要求注册的），生产或经营本次招标采购内容，具有独立法人资格的单位或企业。</w:t>
      </w:r>
    </w:p>
    <w:p w14:paraId="7E94CA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EFEFE"/>
          <w:lang w:val="en-US" w:eastAsia="zh-CN"/>
        </w:rPr>
      </w:pPr>
      <w:r>
        <w:rPr>
          <w:rFonts w:hint="eastAsia" w:ascii="宋体" w:hAnsi="宋体" w:eastAsia="宋体" w:cs="宋体"/>
          <w:i w:val="0"/>
          <w:iCs w:val="0"/>
          <w:caps w:val="0"/>
          <w:spacing w:val="7"/>
          <w:sz w:val="24"/>
          <w:szCs w:val="24"/>
          <w:shd w:val="clear" w:fill="FEFEFE"/>
          <w:lang w:val="en-US" w:eastAsia="zh-CN"/>
        </w:rPr>
        <w:t>4.对在“信用中国”网站(www.creditchina.gov.cn)列入失信被执行人、重大税收违法案件当事人名单、政府采购严重违法失信行为记录名单及其他不符合《中华人民共和国政府采购法》第二十二条规定条件的供应商，不得参与本次采购活动。</w:t>
      </w:r>
    </w:p>
    <w:p w14:paraId="46D8416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EFEFE"/>
          <w:lang w:val="en-US" w:eastAsia="zh-CN"/>
        </w:rPr>
      </w:pPr>
      <w:r>
        <w:rPr>
          <w:rFonts w:hint="eastAsia" w:ascii="宋体" w:hAnsi="宋体" w:eastAsia="宋体" w:cs="宋体"/>
          <w:i w:val="0"/>
          <w:iCs w:val="0"/>
          <w:caps w:val="0"/>
          <w:spacing w:val="7"/>
          <w:sz w:val="24"/>
          <w:szCs w:val="24"/>
          <w:shd w:val="clear" w:fill="FEFEFE"/>
          <w:lang w:val="en-US" w:eastAsia="zh-CN"/>
        </w:rPr>
        <w:t>5.本项目不接受联合体投标。</w:t>
      </w:r>
    </w:p>
    <w:p w14:paraId="334BD858">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1"/>
          <w:rFonts w:hint="eastAsia" w:ascii="宋体" w:hAnsi="宋体" w:eastAsia="宋体" w:cs="宋体"/>
          <w:i w:val="0"/>
          <w:iCs w:val="0"/>
          <w:caps w:val="0"/>
          <w:spacing w:val="8"/>
          <w:sz w:val="24"/>
          <w:szCs w:val="24"/>
          <w:shd w:val="clear" w:fill="FFFFFF"/>
          <w:lang w:val="en-US" w:eastAsia="zh-CN"/>
        </w:rPr>
      </w:pPr>
      <w:r>
        <w:rPr>
          <w:rStyle w:val="11"/>
          <w:rFonts w:hint="eastAsia" w:ascii="宋体" w:hAnsi="宋体" w:eastAsia="宋体" w:cs="宋体"/>
          <w:i w:val="0"/>
          <w:iCs w:val="0"/>
          <w:caps w:val="0"/>
          <w:spacing w:val="8"/>
          <w:sz w:val="24"/>
          <w:szCs w:val="24"/>
          <w:shd w:val="clear" w:fill="FFFFFF"/>
          <w:lang w:val="en-US" w:eastAsia="zh-CN"/>
        </w:rPr>
        <w:t>本项目中标原则</w:t>
      </w:r>
    </w:p>
    <w:p w14:paraId="2B17C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EFEFE"/>
          <w:lang w:val="en-US" w:eastAsia="zh-CN"/>
        </w:rPr>
      </w:pPr>
      <w:r>
        <w:rPr>
          <w:rFonts w:hint="eastAsia" w:ascii="宋体" w:hAnsi="宋体" w:eastAsia="宋体" w:cs="宋体"/>
          <w:i w:val="0"/>
          <w:iCs w:val="0"/>
          <w:caps w:val="0"/>
          <w:spacing w:val="7"/>
          <w:sz w:val="24"/>
          <w:szCs w:val="24"/>
          <w:shd w:val="clear" w:fill="FEFEFE"/>
          <w:lang w:val="en-US" w:eastAsia="zh-CN"/>
        </w:rPr>
        <w:t>1. 对于符合采购需求的投标文件，评标委员会将依照投标报价由低至高的顺序进行排列。在满足所有要求的前提下，报价最低的供应商将被优先考虑为中标单位。</w:t>
      </w:r>
    </w:p>
    <w:p w14:paraId="220931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EFEFE"/>
          <w:lang w:val="en-US" w:eastAsia="zh-CN"/>
        </w:rPr>
      </w:pPr>
      <w:r>
        <w:rPr>
          <w:rFonts w:hint="eastAsia" w:ascii="宋体" w:hAnsi="宋体" w:eastAsia="宋体" w:cs="宋体"/>
          <w:i w:val="0"/>
          <w:iCs w:val="0"/>
          <w:caps w:val="0"/>
          <w:spacing w:val="7"/>
          <w:sz w:val="24"/>
          <w:szCs w:val="24"/>
          <w:shd w:val="clear" w:fill="FEFEFE"/>
          <w:lang w:val="en-US" w:eastAsia="zh-CN"/>
        </w:rPr>
        <w:t>2. 采购单位在确定中标供应商之后，将在两个工作日内通过发布原招标公告的媒体公布中标结果，并正式向中标供应商发出《中标通知书》。</w:t>
      </w:r>
    </w:p>
    <w:p w14:paraId="2EBF80D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EFEFE"/>
          <w:lang w:val="en-US" w:eastAsia="zh-CN"/>
        </w:rPr>
      </w:pPr>
      <w:r>
        <w:rPr>
          <w:rFonts w:hint="eastAsia" w:ascii="宋体" w:hAnsi="宋体" w:eastAsia="宋体" w:cs="宋体"/>
          <w:i w:val="0"/>
          <w:iCs w:val="0"/>
          <w:caps w:val="0"/>
          <w:spacing w:val="7"/>
          <w:sz w:val="24"/>
          <w:szCs w:val="24"/>
          <w:shd w:val="clear" w:fill="FEFEFE"/>
          <w:lang w:val="en-US" w:eastAsia="zh-CN"/>
        </w:rPr>
        <w:t>3. 在正式发出《中标通知书》之前，采购单位将核实中标供应商的信用记录。如若中标供应商存在被列入失信被执行人名单或涉及重大税收违法案件的情况，将取消其中标资格。在此情况下，采购单位将依次顺延至排序紧随其后的供应商作为新的中标候选人，以此类推，直至确定合适的中标供应商。</w:t>
      </w:r>
    </w:p>
    <w:p w14:paraId="0C823098">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1"/>
          <w:rFonts w:hint="eastAsia" w:ascii="宋体" w:hAnsi="宋体" w:eastAsia="宋体" w:cs="宋体"/>
          <w:i w:val="0"/>
          <w:iCs w:val="0"/>
          <w:caps w:val="0"/>
          <w:spacing w:val="8"/>
          <w:sz w:val="24"/>
          <w:szCs w:val="24"/>
          <w:shd w:val="clear" w:fill="FFFFFF"/>
          <w:lang w:val="en-US" w:eastAsia="zh-CN"/>
        </w:rPr>
      </w:pPr>
      <w:r>
        <w:rPr>
          <w:rStyle w:val="11"/>
          <w:rFonts w:hint="eastAsia" w:ascii="宋体" w:hAnsi="宋体" w:eastAsia="宋体" w:cs="宋体"/>
          <w:i w:val="0"/>
          <w:iCs w:val="0"/>
          <w:caps w:val="0"/>
          <w:spacing w:val="8"/>
          <w:sz w:val="24"/>
          <w:szCs w:val="24"/>
          <w:shd w:val="clear" w:fill="FFFFFF"/>
          <w:lang w:val="en-US" w:eastAsia="zh-CN"/>
        </w:rPr>
        <w:t>密封报价文件</w:t>
      </w:r>
    </w:p>
    <w:p w14:paraId="20B2D8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spacing w:val="7"/>
          <w:sz w:val="24"/>
          <w:szCs w:val="24"/>
          <w:shd w:val="clear" w:fill="FEFEFE"/>
        </w:rPr>
        <w:t>（一）</w:t>
      </w:r>
      <w:r>
        <w:rPr>
          <w:rFonts w:hint="eastAsia" w:ascii="宋体" w:hAnsi="宋体" w:eastAsia="宋体" w:cs="宋体"/>
          <w:i w:val="0"/>
          <w:iCs w:val="0"/>
          <w:caps w:val="0"/>
          <w:spacing w:val="7"/>
          <w:sz w:val="24"/>
          <w:szCs w:val="24"/>
          <w:shd w:val="clear" w:fill="FEFEFE"/>
          <w:lang w:val="en-US" w:eastAsia="zh-CN"/>
        </w:rPr>
        <w:t>投标</w:t>
      </w:r>
      <w:r>
        <w:rPr>
          <w:rFonts w:hint="eastAsia" w:ascii="宋体" w:hAnsi="宋体" w:eastAsia="宋体" w:cs="宋体"/>
          <w:i w:val="0"/>
          <w:iCs w:val="0"/>
          <w:caps w:val="0"/>
          <w:spacing w:val="7"/>
          <w:sz w:val="24"/>
          <w:szCs w:val="24"/>
          <w:shd w:val="clear" w:fill="FEFEFE"/>
        </w:rPr>
        <w:t>承诺书（附件</w:t>
      </w:r>
      <w:r>
        <w:rPr>
          <w:rFonts w:hint="eastAsia" w:ascii="宋体" w:hAnsi="宋体" w:eastAsia="宋体" w:cs="宋体"/>
          <w:i w:val="0"/>
          <w:iCs w:val="0"/>
          <w:caps w:val="0"/>
          <w:spacing w:val="7"/>
          <w:sz w:val="24"/>
          <w:szCs w:val="24"/>
          <w:shd w:val="clear" w:fill="FEFEFE"/>
          <w:lang w:val="en-US" w:eastAsia="zh-CN"/>
        </w:rPr>
        <w:t>1</w:t>
      </w:r>
      <w:r>
        <w:rPr>
          <w:rFonts w:hint="eastAsia" w:ascii="宋体" w:hAnsi="宋体" w:eastAsia="宋体" w:cs="宋体"/>
          <w:i w:val="0"/>
          <w:iCs w:val="0"/>
          <w:caps w:val="0"/>
          <w:spacing w:val="7"/>
          <w:sz w:val="24"/>
          <w:szCs w:val="24"/>
          <w:shd w:val="clear" w:fill="FEFEFE"/>
        </w:rPr>
        <w:t>）；</w:t>
      </w:r>
    </w:p>
    <w:p w14:paraId="1B18EE0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spacing w:val="7"/>
          <w:sz w:val="24"/>
          <w:szCs w:val="24"/>
          <w:shd w:val="clear" w:fill="FEFEFE"/>
        </w:rPr>
        <w:t>（二）资质、规模、营业执照及执业资格证书；</w:t>
      </w:r>
    </w:p>
    <w:p w14:paraId="15E0DC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spacing w:val="7"/>
          <w:sz w:val="24"/>
          <w:szCs w:val="24"/>
          <w:shd w:val="clear" w:fill="FEFEFE"/>
        </w:rPr>
        <w:t>（三）法定代表人身份证明（附件</w:t>
      </w:r>
      <w:r>
        <w:rPr>
          <w:rFonts w:hint="eastAsia" w:ascii="宋体" w:hAnsi="宋体" w:eastAsia="宋体" w:cs="宋体"/>
          <w:i w:val="0"/>
          <w:iCs w:val="0"/>
          <w:caps w:val="0"/>
          <w:spacing w:val="7"/>
          <w:sz w:val="24"/>
          <w:szCs w:val="24"/>
          <w:shd w:val="clear" w:fill="FEFEFE"/>
          <w:lang w:val="en-US" w:eastAsia="zh-CN"/>
        </w:rPr>
        <w:t>2</w:t>
      </w:r>
      <w:r>
        <w:rPr>
          <w:rFonts w:hint="eastAsia" w:ascii="宋体" w:hAnsi="宋体" w:eastAsia="宋体" w:cs="宋体"/>
          <w:i w:val="0"/>
          <w:iCs w:val="0"/>
          <w:caps w:val="0"/>
          <w:spacing w:val="7"/>
          <w:sz w:val="24"/>
          <w:szCs w:val="24"/>
          <w:shd w:val="clear" w:fill="FEFEFE"/>
        </w:rPr>
        <w:t>）；</w:t>
      </w:r>
    </w:p>
    <w:p w14:paraId="3789E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spacing w:val="7"/>
          <w:sz w:val="24"/>
          <w:szCs w:val="24"/>
          <w:shd w:val="clear" w:fill="FEFEFE"/>
        </w:rPr>
        <w:t>（四）授权委托书（附件</w:t>
      </w:r>
      <w:r>
        <w:rPr>
          <w:rFonts w:hint="eastAsia" w:ascii="宋体" w:hAnsi="宋体" w:eastAsia="宋体" w:cs="宋体"/>
          <w:i w:val="0"/>
          <w:iCs w:val="0"/>
          <w:caps w:val="0"/>
          <w:spacing w:val="7"/>
          <w:sz w:val="24"/>
          <w:szCs w:val="24"/>
          <w:shd w:val="clear" w:fill="FEFEFE"/>
          <w:lang w:val="en-US" w:eastAsia="zh-CN"/>
        </w:rPr>
        <w:t>3</w:t>
      </w:r>
      <w:r>
        <w:rPr>
          <w:rFonts w:hint="eastAsia" w:ascii="宋体" w:hAnsi="宋体" w:eastAsia="宋体" w:cs="宋体"/>
          <w:i w:val="0"/>
          <w:iCs w:val="0"/>
          <w:caps w:val="0"/>
          <w:spacing w:val="7"/>
          <w:sz w:val="24"/>
          <w:szCs w:val="24"/>
          <w:shd w:val="clear" w:fill="FEFEFE"/>
        </w:rPr>
        <w:t>）；</w:t>
      </w:r>
    </w:p>
    <w:p w14:paraId="112B34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EFEFE"/>
        </w:rPr>
      </w:pPr>
      <w:r>
        <w:rPr>
          <w:rFonts w:hint="eastAsia" w:ascii="宋体" w:hAnsi="宋体" w:eastAsia="宋体" w:cs="宋体"/>
          <w:i w:val="0"/>
          <w:iCs w:val="0"/>
          <w:caps w:val="0"/>
          <w:spacing w:val="7"/>
          <w:sz w:val="24"/>
          <w:szCs w:val="24"/>
          <w:shd w:val="clear" w:fill="FEFEFE"/>
        </w:rPr>
        <w:t>（</w:t>
      </w:r>
      <w:r>
        <w:rPr>
          <w:rFonts w:hint="eastAsia" w:ascii="宋体" w:hAnsi="宋体" w:eastAsia="宋体" w:cs="宋体"/>
          <w:i w:val="0"/>
          <w:iCs w:val="0"/>
          <w:caps w:val="0"/>
          <w:spacing w:val="7"/>
          <w:sz w:val="24"/>
          <w:szCs w:val="24"/>
          <w:shd w:val="clear" w:fill="FEFEFE"/>
          <w:lang w:val="en-US" w:eastAsia="zh-CN"/>
        </w:rPr>
        <w:t>五</w:t>
      </w:r>
      <w:r>
        <w:rPr>
          <w:rFonts w:hint="eastAsia" w:ascii="宋体" w:hAnsi="宋体" w:eastAsia="宋体" w:cs="宋体"/>
          <w:i w:val="0"/>
          <w:iCs w:val="0"/>
          <w:caps w:val="0"/>
          <w:spacing w:val="7"/>
          <w:sz w:val="24"/>
          <w:szCs w:val="24"/>
          <w:shd w:val="clear" w:fill="FEFEFE"/>
        </w:rPr>
        <w:t>）报价一览表（附件</w:t>
      </w:r>
      <w:r>
        <w:rPr>
          <w:rFonts w:hint="eastAsia" w:ascii="宋体" w:hAnsi="宋体" w:eastAsia="宋体" w:cs="宋体"/>
          <w:i w:val="0"/>
          <w:iCs w:val="0"/>
          <w:caps w:val="0"/>
          <w:spacing w:val="7"/>
          <w:sz w:val="24"/>
          <w:szCs w:val="24"/>
          <w:shd w:val="clear" w:fill="FEFEFE"/>
          <w:lang w:val="en-US" w:eastAsia="zh-CN"/>
        </w:rPr>
        <w:t>4</w:t>
      </w:r>
      <w:r>
        <w:rPr>
          <w:rFonts w:hint="eastAsia" w:ascii="宋体" w:hAnsi="宋体" w:eastAsia="宋体" w:cs="宋体"/>
          <w:i w:val="0"/>
          <w:iCs w:val="0"/>
          <w:caps w:val="0"/>
          <w:spacing w:val="7"/>
          <w:sz w:val="24"/>
          <w:szCs w:val="24"/>
          <w:shd w:val="clear" w:fill="FEFEFE"/>
        </w:rPr>
        <w:t>）；</w:t>
      </w:r>
    </w:p>
    <w:p w14:paraId="720098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EFEFE"/>
          <w:lang w:val="en-US" w:eastAsia="zh-CN"/>
        </w:rPr>
      </w:pPr>
      <w:r>
        <w:rPr>
          <w:rFonts w:hint="eastAsia" w:ascii="宋体" w:hAnsi="宋体" w:eastAsia="宋体" w:cs="宋体"/>
          <w:i w:val="0"/>
          <w:iCs w:val="0"/>
          <w:caps w:val="0"/>
          <w:spacing w:val="7"/>
          <w:sz w:val="24"/>
          <w:szCs w:val="24"/>
          <w:shd w:val="clear" w:fill="FEFEFE"/>
          <w:lang w:eastAsia="zh-CN"/>
        </w:rPr>
        <w:t>（</w:t>
      </w:r>
      <w:r>
        <w:rPr>
          <w:rFonts w:hint="eastAsia" w:ascii="宋体" w:hAnsi="宋体" w:eastAsia="宋体" w:cs="宋体"/>
          <w:i w:val="0"/>
          <w:iCs w:val="0"/>
          <w:caps w:val="0"/>
          <w:spacing w:val="7"/>
          <w:sz w:val="24"/>
          <w:szCs w:val="24"/>
          <w:shd w:val="clear" w:fill="FEFEFE"/>
          <w:lang w:val="en-US" w:eastAsia="zh-CN"/>
        </w:rPr>
        <w:t>六</w:t>
      </w:r>
      <w:r>
        <w:rPr>
          <w:rFonts w:hint="eastAsia" w:ascii="宋体" w:hAnsi="宋体" w:eastAsia="宋体" w:cs="宋体"/>
          <w:i w:val="0"/>
          <w:iCs w:val="0"/>
          <w:caps w:val="0"/>
          <w:spacing w:val="7"/>
          <w:sz w:val="24"/>
          <w:szCs w:val="24"/>
          <w:shd w:val="clear" w:fill="FEFEFE"/>
          <w:lang w:eastAsia="zh-CN"/>
        </w:rPr>
        <w:t>）</w:t>
      </w:r>
      <w:r>
        <w:rPr>
          <w:rFonts w:hint="eastAsia" w:ascii="宋体" w:hAnsi="宋体" w:eastAsia="宋体" w:cs="宋体"/>
          <w:i w:val="0"/>
          <w:iCs w:val="0"/>
          <w:caps w:val="0"/>
          <w:spacing w:val="7"/>
          <w:sz w:val="24"/>
          <w:szCs w:val="24"/>
          <w:shd w:val="clear" w:fill="FEFEFE"/>
          <w:lang w:val="en-US" w:eastAsia="zh-CN"/>
        </w:rPr>
        <w:t>分项报价表（附件5）；</w:t>
      </w:r>
    </w:p>
    <w:p w14:paraId="2DB847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EFEFE"/>
          <w:lang w:eastAsia="zh-CN"/>
        </w:rPr>
      </w:pPr>
      <w:r>
        <w:rPr>
          <w:rFonts w:hint="eastAsia" w:ascii="宋体" w:hAnsi="宋体" w:eastAsia="宋体" w:cs="宋体"/>
          <w:i w:val="0"/>
          <w:iCs w:val="0"/>
          <w:caps w:val="0"/>
          <w:spacing w:val="7"/>
          <w:sz w:val="24"/>
          <w:szCs w:val="24"/>
          <w:shd w:val="clear" w:fill="FEFEFE"/>
          <w:lang w:val="en-US" w:eastAsia="zh-CN"/>
        </w:rPr>
        <w:t>（七）</w:t>
      </w:r>
      <w:r>
        <w:rPr>
          <w:rFonts w:hint="eastAsia" w:ascii="宋体" w:hAnsi="宋体" w:eastAsia="宋体" w:cs="宋体"/>
          <w:i w:val="0"/>
          <w:iCs w:val="0"/>
          <w:caps w:val="0"/>
          <w:spacing w:val="7"/>
          <w:sz w:val="24"/>
          <w:szCs w:val="24"/>
          <w:shd w:val="clear" w:fill="FEFEFE"/>
        </w:rPr>
        <w:t>近三年参加政府采购活动内在经营活动中没有重大违法记录的书面承诺函</w:t>
      </w:r>
      <w:r>
        <w:rPr>
          <w:rFonts w:hint="eastAsia" w:ascii="宋体" w:hAnsi="宋体" w:eastAsia="宋体" w:cs="宋体"/>
          <w:i w:val="0"/>
          <w:iCs w:val="0"/>
          <w:caps w:val="0"/>
          <w:spacing w:val="7"/>
          <w:sz w:val="24"/>
          <w:szCs w:val="24"/>
          <w:shd w:val="clear" w:fill="FEFEFE"/>
          <w:lang w:eastAsia="zh-CN"/>
        </w:rPr>
        <w:t>；</w:t>
      </w:r>
    </w:p>
    <w:p w14:paraId="7617F6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FFFFF"/>
          <w:lang w:val="en-US" w:eastAsia="zh-CN"/>
        </w:rPr>
      </w:pPr>
      <w:r>
        <w:rPr>
          <w:rFonts w:hint="eastAsia" w:ascii="宋体" w:hAnsi="宋体" w:eastAsia="宋体" w:cs="宋体"/>
          <w:i w:val="0"/>
          <w:iCs w:val="0"/>
          <w:caps w:val="0"/>
          <w:spacing w:val="7"/>
          <w:sz w:val="24"/>
          <w:szCs w:val="24"/>
          <w:shd w:val="clear" w:fill="FEFEFE"/>
        </w:rPr>
        <w:t>（</w:t>
      </w:r>
      <w:r>
        <w:rPr>
          <w:rFonts w:hint="eastAsia" w:ascii="宋体" w:hAnsi="宋体" w:eastAsia="宋体" w:cs="宋体"/>
          <w:i w:val="0"/>
          <w:iCs w:val="0"/>
          <w:caps w:val="0"/>
          <w:spacing w:val="7"/>
          <w:sz w:val="24"/>
          <w:szCs w:val="24"/>
          <w:shd w:val="clear" w:fill="FEFEFE"/>
          <w:lang w:val="en-US" w:eastAsia="zh-CN"/>
        </w:rPr>
        <w:t>八</w:t>
      </w:r>
      <w:r>
        <w:rPr>
          <w:rFonts w:hint="eastAsia" w:ascii="宋体" w:hAnsi="宋体" w:eastAsia="宋体" w:cs="宋体"/>
          <w:i w:val="0"/>
          <w:iCs w:val="0"/>
          <w:caps w:val="0"/>
          <w:spacing w:val="7"/>
          <w:sz w:val="24"/>
          <w:szCs w:val="24"/>
          <w:shd w:val="clear" w:fill="FEFEFE"/>
        </w:rPr>
        <w:t>）</w:t>
      </w:r>
      <w:r>
        <w:rPr>
          <w:rFonts w:hint="eastAsia" w:ascii="宋体" w:hAnsi="宋体" w:eastAsia="宋体" w:cs="宋体"/>
          <w:i w:val="0"/>
          <w:iCs w:val="0"/>
          <w:caps w:val="0"/>
          <w:spacing w:val="7"/>
          <w:sz w:val="24"/>
          <w:szCs w:val="24"/>
          <w:shd w:val="clear" w:fill="FFFFFF"/>
        </w:rPr>
        <w:t>信誉</w:t>
      </w:r>
      <w:r>
        <w:rPr>
          <w:rFonts w:hint="eastAsia" w:ascii="宋体" w:hAnsi="宋体" w:eastAsia="宋体" w:cs="宋体"/>
          <w:i w:val="0"/>
          <w:iCs w:val="0"/>
          <w:caps w:val="0"/>
          <w:spacing w:val="7"/>
          <w:sz w:val="24"/>
          <w:szCs w:val="24"/>
          <w:shd w:val="clear" w:fill="FFFFFF"/>
          <w:lang w:val="en-US" w:eastAsia="zh-CN"/>
        </w:rPr>
        <w:t>证明材料；</w:t>
      </w:r>
    </w:p>
    <w:p w14:paraId="487D0E4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FFFFF"/>
          <w:lang w:val="en-US" w:eastAsia="zh-CN"/>
        </w:rPr>
      </w:pPr>
      <w:r>
        <w:rPr>
          <w:rFonts w:hint="eastAsia" w:ascii="宋体" w:hAnsi="宋体" w:eastAsia="宋体" w:cs="宋体"/>
          <w:i w:val="0"/>
          <w:iCs w:val="0"/>
          <w:caps w:val="0"/>
          <w:spacing w:val="7"/>
          <w:sz w:val="24"/>
          <w:szCs w:val="24"/>
          <w:shd w:val="clear" w:fill="FEFEFE"/>
          <w:lang w:eastAsia="zh-CN"/>
        </w:rPr>
        <w:t>（</w:t>
      </w:r>
      <w:r>
        <w:rPr>
          <w:rFonts w:hint="eastAsia" w:ascii="宋体" w:hAnsi="宋体" w:eastAsia="宋体" w:cs="宋体"/>
          <w:i w:val="0"/>
          <w:iCs w:val="0"/>
          <w:caps w:val="0"/>
          <w:spacing w:val="7"/>
          <w:sz w:val="24"/>
          <w:szCs w:val="24"/>
          <w:shd w:val="clear" w:fill="FEFEFE"/>
          <w:lang w:val="en-US" w:eastAsia="zh-CN"/>
        </w:rPr>
        <w:t>九</w:t>
      </w:r>
      <w:r>
        <w:rPr>
          <w:rFonts w:hint="eastAsia" w:ascii="宋体" w:hAnsi="宋体" w:eastAsia="宋体" w:cs="宋体"/>
          <w:i w:val="0"/>
          <w:iCs w:val="0"/>
          <w:caps w:val="0"/>
          <w:spacing w:val="7"/>
          <w:sz w:val="24"/>
          <w:szCs w:val="24"/>
          <w:shd w:val="clear" w:fill="FEFEFE"/>
          <w:lang w:eastAsia="zh-CN"/>
        </w:rPr>
        <w:t>）</w:t>
      </w:r>
      <w:r>
        <w:rPr>
          <w:rFonts w:hint="eastAsia" w:ascii="宋体" w:hAnsi="宋体" w:eastAsia="宋体" w:cs="宋体"/>
          <w:i w:val="0"/>
          <w:iCs w:val="0"/>
          <w:caps w:val="0"/>
          <w:spacing w:val="7"/>
          <w:sz w:val="24"/>
          <w:szCs w:val="24"/>
          <w:shd w:val="clear" w:fill="FFFFFF"/>
          <w:lang w:val="en-US" w:eastAsia="zh-CN"/>
        </w:rPr>
        <w:t>非</w:t>
      </w:r>
      <w:r>
        <w:rPr>
          <w:rFonts w:hint="eastAsia" w:ascii="宋体" w:hAnsi="宋体" w:eastAsia="宋体" w:cs="宋体"/>
          <w:i w:val="0"/>
          <w:iCs w:val="0"/>
          <w:caps w:val="0"/>
          <w:spacing w:val="7"/>
          <w:sz w:val="24"/>
          <w:szCs w:val="24"/>
          <w:shd w:val="clear" w:fill="FFFFFF"/>
        </w:rPr>
        <w:t>联合体、分公司、办事机构、挂靠公司</w:t>
      </w:r>
      <w:r>
        <w:rPr>
          <w:rFonts w:hint="eastAsia" w:ascii="宋体" w:hAnsi="宋体" w:eastAsia="宋体" w:cs="宋体"/>
          <w:i w:val="0"/>
          <w:iCs w:val="0"/>
          <w:caps w:val="0"/>
          <w:spacing w:val="7"/>
          <w:sz w:val="24"/>
          <w:szCs w:val="24"/>
          <w:shd w:val="clear" w:fill="FFFFFF"/>
          <w:lang w:val="en-US" w:eastAsia="zh-CN"/>
        </w:rPr>
        <w:t>声明；</w:t>
      </w:r>
    </w:p>
    <w:p w14:paraId="3A1FF78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FFFFF"/>
          <w:lang w:val="en-US" w:eastAsia="zh-CN"/>
        </w:rPr>
      </w:pPr>
      <w:r>
        <w:rPr>
          <w:rFonts w:hint="eastAsia" w:ascii="宋体" w:hAnsi="宋体" w:eastAsia="宋体" w:cs="宋体"/>
          <w:i w:val="0"/>
          <w:iCs w:val="0"/>
          <w:caps w:val="0"/>
          <w:spacing w:val="7"/>
          <w:sz w:val="24"/>
          <w:szCs w:val="24"/>
          <w:shd w:val="clear" w:fill="FFFFFF"/>
          <w:lang w:val="en-US" w:eastAsia="zh-CN"/>
        </w:rPr>
        <w:t>（十）其他资料。</w:t>
      </w:r>
    </w:p>
    <w:p w14:paraId="0859D0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spacing w:val="7"/>
          <w:sz w:val="24"/>
          <w:szCs w:val="24"/>
          <w:shd w:val="clear" w:fill="FEFEFE"/>
        </w:rPr>
        <w:t>备注：</w:t>
      </w:r>
      <w:r>
        <w:rPr>
          <w:rFonts w:hint="eastAsia" w:ascii="宋体" w:hAnsi="宋体" w:eastAsia="宋体" w:cs="宋体"/>
          <w:i w:val="0"/>
          <w:iCs w:val="0"/>
          <w:caps w:val="0"/>
          <w:spacing w:val="7"/>
          <w:sz w:val="24"/>
          <w:szCs w:val="24"/>
          <w:shd w:val="clear" w:fill="FEFEFE"/>
          <w:lang w:val="en-US" w:eastAsia="zh-CN"/>
        </w:rPr>
        <w:t>提供格式</w:t>
      </w:r>
      <w:r>
        <w:rPr>
          <w:rFonts w:hint="eastAsia" w:ascii="宋体" w:hAnsi="宋体" w:eastAsia="宋体" w:cs="宋体"/>
          <w:i w:val="0"/>
          <w:iCs w:val="0"/>
          <w:caps w:val="0"/>
          <w:spacing w:val="7"/>
          <w:sz w:val="24"/>
          <w:szCs w:val="24"/>
          <w:shd w:val="clear" w:fill="FEFEFE"/>
        </w:rPr>
        <w:t>材料均参照附件格式和要求提交，</w:t>
      </w:r>
      <w:r>
        <w:rPr>
          <w:rFonts w:hint="eastAsia" w:ascii="宋体" w:hAnsi="宋体" w:eastAsia="宋体" w:cs="宋体"/>
          <w:i w:val="0"/>
          <w:iCs w:val="0"/>
          <w:caps w:val="0"/>
          <w:spacing w:val="7"/>
          <w:sz w:val="24"/>
          <w:szCs w:val="24"/>
          <w:shd w:val="clear" w:fill="FEFEFE"/>
          <w:lang w:val="en-US" w:eastAsia="zh-CN"/>
        </w:rPr>
        <w:t>未提供格式的可自拟，</w:t>
      </w:r>
      <w:r>
        <w:rPr>
          <w:rFonts w:hint="eastAsia" w:ascii="宋体" w:hAnsi="宋体" w:eastAsia="宋体" w:cs="宋体"/>
          <w:i w:val="0"/>
          <w:iCs w:val="0"/>
          <w:caps w:val="0"/>
          <w:spacing w:val="7"/>
          <w:sz w:val="24"/>
          <w:szCs w:val="24"/>
          <w:shd w:val="clear" w:fill="FEFEFE"/>
        </w:rPr>
        <w:t>所有申请材料均需加盖公章确认。</w:t>
      </w:r>
    </w:p>
    <w:p w14:paraId="12602BEA">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1"/>
          <w:rFonts w:hint="eastAsia" w:ascii="宋体" w:hAnsi="宋体" w:eastAsia="宋体" w:cs="宋体"/>
          <w:i w:val="0"/>
          <w:iCs w:val="0"/>
          <w:caps w:val="0"/>
          <w:spacing w:val="8"/>
          <w:sz w:val="24"/>
          <w:szCs w:val="24"/>
          <w:shd w:val="clear" w:fill="FFFFFF"/>
          <w:lang w:val="en-US" w:eastAsia="zh-CN"/>
        </w:rPr>
      </w:pPr>
      <w:r>
        <w:rPr>
          <w:rStyle w:val="11"/>
          <w:rFonts w:hint="eastAsia" w:ascii="宋体" w:hAnsi="宋体" w:eastAsia="宋体" w:cs="宋体"/>
          <w:i w:val="0"/>
          <w:iCs w:val="0"/>
          <w:caps w:val="0"/>
          <w:spacing w:val="8"/>
          <w:sz w:val="24"/>
          <w:szCs w:val="24"/>
          <w:shd w:val="clear" w:fill="FFFFFF"/>
          <w:lang w:val="en-US" w:eastAsia="zh-CN"/>
        </w:rPr>
        <w:t>密封报价文件的递交截止时间</w:t>
      </w:r>
    </w:p>
    <w:p w14:paraId="00C386B8">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shd w:val="clear" w:fill="FEFEFE"/>
        </w:rPr>
      </w:pPr>
      <w:r>
        <w:rPr>
          <w:rFonts w:hint="eastAsia" w:ascii="宋体" w:hAnsi="宋体" w:eastAsia="宋体" w:cs="宋体"/>
          <w:i w:val="0"/>
          <w:iCs w:val="0"/>
          <w:caps w:val="0"/>
          <w:spacing w:val="7"/>
          <w:sz w:val="24"/>
          <w:szCs w:val="24"/>
          <w:shd w:val="clear" w:fill="FEFEFE"/>
          <w:lang w:val="en-US" w:eastAsia="zh-CN"/>
        </w:rPr>
        <w:t>投标时间及开标地点：</w:t>
      </w:r>
      <w:r>
        <w:rPr>
          <w:rFonts w:hint="eastAsia" w:ascii="宋体" w:hAnsi="宋体" w:eastAsia="宋体" w:cs="宋体"/>
          <w:i w:val="0"/>
          <w:iCs w:val="0"/>
          <w:caps w:val="0"/>
          <w:color w:val="FF0000"/>
          <w:spacing w:val="7"/>
          <w:sz w:val="24"/>
          <w:szCs w:val="24"/>
          <w:highlight w:val="yellow"/>
          <w:shd w:val="clear" w:fill="FEFEFE"/>
        </w:rPr>
        <w:t>投标人应于202</w:t>
      </w:r>
      <w:r>
        <w:rPr>
          <w:rFonts w:hint="eastAsia" w:ascii="宋体" w:hAnsi="宋体" w:eastAsia="宋体" w:cs="宋体"/>
          <w:i w:val="0"/>
          <w:iCs w:val="0"/>
          <w:caps w:val="0"/>
          <w:color w:val="FF0000"/>
          <w:spacing w:val="7"/>
          <w:sz w:val="24"/>
          <w:szCs w:val="24"/>
          <w:highlight w:val="yellow"/>
          <w:shd w:val="clear" w:fill="FEFEFE"/>
          <w:lang w:val="en-US" w:eastAsia="zh-CN"/>
        </w:rPr>
        <w:t>5</w:t>
      </w:r>
      <w:r>
        <w:rPr>
          <w:rFonts w:hint="eastAsia" w:ascii="宋体" w:hAnsi="宋体" w:eastAsia="宋体" w:cs="宋体"/>
          <w:i w:val="0"/>
          <w:iCs w:val="0"/>
          <w:caps w:val="0"/>
          <w:color w:val="FF0000"/>
          <w:spacing w:val="7"/>
          <w:sz w:val="24"/>
          <w:szCs w:val="24"/>
          <w:highlight w:val="yellow"/>
          <w:shd w:val="clear" w:fill="FEFEFE"/>
        </w:rPr>
        <w:t>年</w:t>
      </w:r>
      <w:r>
        <w:rPr>
          <w:rFonts w:hint="eastAsia" w:ascii="宋体" w:hAnsi="宋体" w:eastAsia="宋体" w:cs="宋体"/>
          <w:i w:val="0"/>
          <w:iCs w:val="0"/>
          <w:caps w:val="0"/>
          <w:color w:val="FF0000"/>
          <w:spacing w:val="7"/>
          <w:sz w:val="24"/>
          <w:szCs w:val="24"/>
          <w:highlight w:val="yellow"/>
          <w:shd w:val="clear" w:fill="FEFEFE"/>
          <w:lang w:val="en-US" w:eastAsia="zh-CN"/>
        </w:rPr>
        <w:t>11</w:t>
      </w:r>
      <w:r>
        <w:rPr>
          <w:rFonts w:hint="eastAsia" w:ascii="宋体" w:hAnsi="宋体" w:eastAsia="宋体" w:cs="宋体"/>
          <w:i w:val="0"/>
          <w:iCs w:val="0"/>
          <w:caps w:val="0"/>
          <w:color w:val="FF0000"/>
          <w:spacing w:val="7"/>
          <w:sz w:val="24"/>
          <w:szCs w:val="24"/>
          <w:highlight w:val="yellow"/>
          <w:shd w:val="clear" w:fill="FEFEFE"/>
        </w:rPr>
        <w:t>月</w:t>
      </w:r>
      <w:r>
        <w:rPr>
          <w:rFonts w:hint="eastAsia" w:ascii="宋体" w:hAnsi="宋体" w:eastAsia="宋体" w:cs="宋体"/>
          <w:i w:val="0"/>
          <w:iCs w:val="0"/>
          <w:caps w:val="0"/>
          <w:color w:val="FF0000"/>
          <w:spacing w:val="7"/>
          <w:sz w:val="24"/>
          <w:szCs w:val="24"/>
          <w:highlight w:val="yellow"/>
          <w:shd w:val="clear" w:fill="FEFEFE"/>
          <w:lang w:val="en-US" w:eastAsia="zh-CN"/>
        </w:rPr>
        <w:t>2</w:t>
      </w:r>
      <w:r>
        <w:rPr>
          <w:rFonts w:hint="eastAsia" w:ascii="宋体" w:hAnsi="宋体" w:eastAsia="宋体" w:cs="宋体"/>
          <w:i w:val="0"/>
          <w:iCs w:val="0"/>
          <w:caps w:val="0"/>
          <w:color w:val="FF0000"/>
          <w:spacing w:val="7"/>
          <w:sz w:val="24"/>
          <w:szCs w:val="24"/>
          <w:highlight w:val="yellow"/>
          <w:shd w:val="clear" w:fill="FEFEFE"/>
        </w:rPr>
        <w:t>日9:30时前到达</w:t>
      </w:r>
      <w:r>
        <w:rPr>
          <w:rFonts w:hint="eastAsia" w:ascii="宋体" w:hAnsi="宋体" w:eastAsia="宋体" w:cs="宋体"/>
          <w:i w:val="0"/>
          <w:iCs w:val="0"/>
          <w:caps w:val="0"/>
          <w:color w:val="FF0000"/>
          <w:spacing w:val="7"/>
          <w:sz w:val="24"/>
          <w:szCs w:val="24"/>
          <w:highlight w:val="yellow"/>
          <w:shd w:val="clear" w:fill="FEFEFE"/>
          <w:lang w:val="en-US" w:eastAsia="zh-CN"/>
        </w:rPr>
        <w:t>百色市</w:t>
      </w:r>
      <w:r>
        <w:rPr>
          <w:rFonts w:hint="eastAsia" w:ascii="宋体" w:hAnsi="宋体" w:eastAsia="宋体" w:cs="宋体"/>
          <w:i w:val="0"/>
          <w:iCs w:val="0"/>
          <w:caps w:val="0"/>
          <w:color w:val="auto"/>
          <w:spacing w:val="7"/>
          <w:sz w:val="24"/>
          <w:szCs w:val="24"/>
          <w:highlight w:val="none"/>
          <w:shd w:val="clear" w:fill="FEFEFE"/>
          <w:lang w:val="en-US" w:eastAsia="zh-CN"/>
        </w:rPr>
        <w:t>百东实验初级中学致远楼209办公室</w:t>
      </w:r>
      <w:r>
        <w:rPr>
          <w:rFonts w:hint="eastAsia" w:ascii="宋体" w:hAnsi="宋体" w:eastAsia="宋体" w:cs="宋体"/>
          <w:i w:val="0"/>
          <w:iCs w:val="0"/>
          <w:caps w:val="0"/>
          <w:color w:val="auto"/>
          <w:spacing w:val="7"/>
          <w:sz w:val="24"/>
          <w:szCs w:val="24"/>
          <w:highlight w:val="none"/>
          <w:shd w:val="clear" w:fill="FEFEFE"/>
        </w:rPr>
        <w:t>递交材料</w:t>
      </w:r>
      <w:r>
        <w:rPr>
          <w:rFonts w:hint="eastAsia" w:ascii="宋体" w:hAnsi="宋体" w:eastAsia="宋体" w:cs="宋体"/>
          <w:i w:val="0"/>
          <w:iCs w:val="0"/>
          <w:caps w:val="0"/>
          <w:color w:val="FF0000"/>
          <w:spacing w:val="7"/>
          <w:sz w:val="24"/>
          <w:szCs w:val="24"/>
          <w:highlight w:val="yellow"/>
          <w:shd w:val="clear" w:fill="FEFEFE"/>
        </w:rPr>
        <w:t>递交材料。</w:t>
      </w:r>
      <w:r>
        <w:rPr>
          <w:rFonts w:hint="eastAsia" w:ascii="宋体" w:hAnsi="宋体" w:eastAsia="宋体" w:cs="宋体"/>
          <w:i w:val="0"/>
          <w:iCs w:val="0"/>
          <w:caps w:val="0"/>
          <w:color w:val="auto"/>
          <w:spacing w:val="7"/>
          <w:sz w:val="24"/>
          <w:szCs w:val="24"/>
          <w:shd w:val="clear" w:fill="FEFEFE"/>
        </w:rPr>
        <w:t>投标人必须提供的材料（纸质材料均需加盖公章并密封递交）：</w:t>
      </w:r>
      <w:r>
        <w:rPr>
          <w:rFonts w:hint="eastAsia" w:ascii="宋体" w:hAnsi="宋体" w:eastAsia="宋体" w:cs="宋体"/>
          <w:i w:val="0"/>
          <w:iCs w:val="0"/>
          <w:caps w:val="0"/>
          <w:color w:val="auto"/>
          <w:spacing w:val="7"/>
          <w:sz w:val="24"/>
          <w:szCs w:val="24"/>
          <w:shd w:val="clear" w:fill="FEFEFE"/>
          <w:lang w:val="en-US" w:eastAsia="zh-CN"/>
        </w:rPr>
        <w:t>见第十三条。</w:t>
      </w:r>
    </w:p>
    <w:p w14:paraId="35B1576B">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shd w:val="clear" w:fill="FEFEFE"/>
        </w:rPr>
      </w:pPr>
      <w:r>
        <w:rPr>
          <w:rFonts w:hint="eastAsia" w:ascii="宋体" w:hAnsi="宋体" w:eastAsia="宋体" w:cs="宋体"/>
          <w:i w:val="0"/>
          <w:iCs w:val="0"/>
          <w:caps w:val="0"/>
          <w:color w:val="auto"/>
          <w:spacing w:val="7"/>
          <w:sz w:val="24"/>
          <w:szCs w:val="24"/>
          <w:shd w:val="clear" w:fill="FEFEFE"/>
        </w:rPr>
        <w:t>本次询价不接受寄送、传真、电子邮件等非现场方式参与报名和递交文件。</w:t>
      </w:r>
    </w:p>
    <w:p w14:paraId="7266555D">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1"/>
          <w:rFonts w:hint="eastAsia" w:ascii="宋体" w:hAnsi="宋体" w:eastAsia="宋体" w:cs="宋体"/>
          <w:i w:val="0"/>
          <w:iCs w:val="0"/>
          <w:caps w:val="0"/>
          <w:spacing w:val="8"/>
          <w:sz w:val="24"/>
          <w:szCs w:val="24"/>
          <w:shd w:val="clear" w:fill="FFFFFF"/>
          <w:lang w:val="en-US" w:eastAsia="zh-CN"/>
        </w:rPr>
      </w:pPr>
      <w:r>
        <w:rPr>
          <w:rStyle w:val="11"/>
          <w:rFonts w:hint="eastAsia" w:ascii="宋体" w:hAnsi="宋体" w:eastAsia="宋体" w:cs="宋体"/>
          <w:i w:val="0"/>
          <w:iCs w:val="0"/>
          <w:caps w:val="0"/>
          <w:spacing w:val="8"/>
          <w:sz w:val="24"/>
          <w:szCs w:val="24"/>
          <w:shd w:val="clear" w:fill="FFFFFF"/>
          <w:lang w:val="en-US" w:eastAsia="zh-CN"/>
        </w:rPr>
        <w:t>公告期限及公告网址</w:t>
      </w:r>
    </w:p>
    <w:p w14:paraId="022FEB2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FFFFF"/>
          <w:lang w:eastAsia="zh-CN"/>
        </w:rPr>
      </w:pPr>
      <w:r>
        <w:rPr>
          <w:rFonts w:hint="eastAsia" w:ascii="宋体" w:hAnsi="宋体" w:eastAsia="宋体" w:cs="宋体"/>
          <w:i w:val="0"/>
          <w:iCs w:val="0"/>
          <w:caps w:val="0"/>
          <w:spacing w:val="7"/>
          <w:sz w:val="24"/>
          <w:szCs w:val="24"/>
          <w:shd w:val="clear" w:fill="FFFFFF"/>
        </w:rPr>
        <w:t>（一）公告期限：自本公告发布之日起三天</w:t>
      </w:r>
      <w:r>
        <w:rPr>
          <w:rFonts w:hint="eastAsia" w:ascii="宋体" w:hAnsi="宋体" w:eastAsia="宋体" w:cs="宋体"/>
          <w:i w:val="0"/>
          <w:iCs w:val="0"/>
          <w:caps w:val="0"/>
          <w:spacing w:val="7"/>
          <w:sz w:val="24"/>
          <w:szCs w:val="24"/>
          <w:shd w:val="clear" w:fill="FFFFFF"/>
          <w:lang w:eastAsia="zh-CN"/>
        </w:rPr>
        <w:t>。</w:t>
      </w:r>
    </w:p>
    <w:p w14:paraId="611C55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spacing w:val="7"/>
          <w:sz w:val="24"/>
          <w:szCs w:val="24"/>
          <w:shd w:val="clear" w:fill="FFFFFF"/>
          <w:lang w:eastAsia="zh-CN"/>
        </w:rPr>
        <w:t>（</w:t>
      </w:r>
      <w:r>
        <w:rPr>
          <w:rFonts w:hint="eastAsia" w:ascii="宋体" w:hAnsi="宋体" w:eastAsia="宋体" w:cs="宋体"/>
          <w:i w:val="0"/>
          <w:iCs w:val="0"/>
          <w:caps w:val="0"/>
          <w:spacing w:val="7"/>
          <w:sz w:val="24"/>
          <w:szCs w:val="24"/>
          <w:shd w:val="clear" w:fill="FFFFFF"/>
          <w:lang w:val="en-US" w:eastAsia="zh-CN"/>
        </w:rPr>
        <w:t>二</w:t>
      </w:r>
      <w:r>
        <w:rPr>
          <w:rFonts w:hint="eastAsia" w:ascii="宋体" w:hAnsi="宋体" w:eastAsia="宋体" w:cs="宋体"/>
          <w:i w:val="0"/>
          <w:iCs w:val="0"/>
          <w:caps w:val="0"/>
          <w:spacing w:val="7"/>
          <w:sz w:val="24"/>
          <w:szCs w:val="24"/>
          <w:shd w:val="clear" w:fill="FFFFFF"/>
          <w:lang w:eastAsia="zh-CN"/>
        </w:rPr>
        <w:t>）公告网址：</w:t>
      </w:r>
      <w:r>
        <w:rPr>
          <w:rFonts w:hint="eastAsia" w:ascii="宋体" w:hAnsi="宋体" w:eastAsia="宋体" w:cs="宋体"/>
          <w:i w:val="0"/>
          <w:iCs w:val="0"/>
          <w:caps w:val="0"/>
          <w:spacing w:val="7"/>
          <w:sz w:val="24"/>
          <w:szCs w:val="24"/>
          <w:shd w:val="clear" w:fill="FFFFFF"/>
        </w:rPr>
        <w:t>本项目询价及最终询价结果均在</w:t>
      </w:r>
      <w:r>
        <w:rPr>
          <w:rFonts w:hint="eastAsia" w:ascii="宋体" w:hAnsi="宋体" w:eastAsia="宋体" w:cs="宋体"/>
          <w:i w:val="0"/>
          <w:iCs w:val="0"/>
          <w:caps w:val="0"/>
          <w:spacing w:val="7"/>
          <w:sz w:val="24"/>
          <w:szCs w:val="24"/>
          <w:shd w:val="clear" w:fill="FFFFFF"/>
          <w:lang w:val="en-US" w:eastAsia="zh-CN"/>
        </w:rPr>
        <w:t>百色市</w:t>
      </w:r>
      <w:r>
        <w:rPr>
          <w:rFonts w:hint="eastAsia" w:ascii="宋体" w:hAnsi="宋体" w:eastAsia="宋体" w:cs="宋体"/>
          <w:i w:val="0"/>
          <w:iCs w:val="0"/>
          <w:caps w:val="0"/>
          <w:color w:val="auto"/>
          <w:spacing w:val="7"/>
          <w:sz w:val="24"/>
          <w:szCs w:val="24"/>
          <w:highlight w:val="none"/>
          <w:shd w:val="clear" w:fill="FEFEFE"/>
          <w:lang w:val="en-US" w:eastAsia="zh-CN"/>
        </w:rPr>
        <w:t>百东实验初级中学官网（www.gxufzbs.cn）</w:t>
      </w:r>
      <w:r>
        <w:rPr>
          <w:rFonts w:hint="eastAsia" w:ascii="宋体" w:hAnsi="宋体" w:eastAsia="宋体" w:cs="宋体"/>
          <w:i w:val="0"/>
          <w:iCs w:val="0"/>
          <w:caps w:val="0"/>
          <w:spacing w:val="7"/>
          <w:sz w:val="24"/>
          <w:szCs w:val="24"/>
          <w:highlight w:val="yellow"/>
          <w:shd w:val="clear" w:fill="FFFFFF"/>
        </w:rPr>
        <w:t>上发布</w:t>
      </w:r>
      <w:r>
        <w:rPr>
          <w:rFonts w:hint="eastAsia" w:ascii="宋体" w:hAnsi="宋体" w:eastAsia="宋体" w:cs="宋体"/>
          <w:i w:val="0"/>
          <w:iCs w:val="0"/>
          <w:caps w:val="0"/>
          <w:spacing w:val="7"/>
          <w:sz w:val="24"/>
          <w:szCs w:val="24"/>
          <w:shd w:val="clear" w:fill="FFFFFF"/>
        </w:rPr>
        <w:t>，我校对其他网站或媒体转载的公告及公告内容不承担任何责任。</w:t>
      </w:r>
    </w:p>
    <w:p w14:paraId="4A7B0D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spacing w:val="7"/>
          <w:sz w:val="24"/>
          <w:szCs w:val="24"/>
          <w:shd w:val="clear" w:fill="FFFFFF"/>
        </w:rPr>
        <w:t>（</w:t>
      </w:r>
      <w:r>
        <w:rPr>
          <w:rFonts w:hint="eastAsia" w:ascii="宋体" w:hAnsi="宋体" w:eastAsia="宋体" w:cs="宋体"/>
          <w:i w:val="0"/>
          <w:iCs w:val="0"/>
          <w:caps w:val="0"/>
          <w:spacing w:val="7"/>
          <w:sz w:val="24"/>
          <w:szCs w:val="24"/>
          <w:shd w:val="clear" w:fill="FFFFFF"/>
          <w:lang w:val="en-US" w:eastAsia="zh-CN"/>
        </w:rPr>
        <w:t>三</w:t>
      </w:r>
      <w:r>
        <w:rPr>
          <w:rFonts w:hint="eastAsia" w:ascii="宋体" w:hAnsi="宋体" w:eastAsia="宋体" w:cs="宋体"/>
          <w:i w:val="0"/>
          <w:iCs w:val="0"/>
          <w:caps w:val="0"/>
          <w:spacing w:val="7"/>
          <w:sz w:val="24"/>
          <w:szCs w:val="24"/>
          <w:shd w:val="clear" w:fill="FFFFFF"/>
        </w:rPr>
        <w:t>）</w:t>
      </w:r>
      <w:r>
        <w:rPr>
          <w:rFonts w:hint="eastAsia" w:ascii="宋体" w:hAnsi="宋体" w:eastAsia="宋体" w:cs="宋体"/>
          <w:i w:val="0"/>
          <w:iCs w:val="0"/>
          <w:caps w:val="0"/>
          <w:spacing w:val="7"/>
          <w:sz w:val="24"/>
          <w:szCs w:val="24"/>
          <w:shd w:val="clear" w:fill="FFFFFF"/>
          <w:lang w:val="en-US" w:eastAsia="zh-CN"/>
        </w:rPr>
        <w:t>百东实验初级中学</w:t>
      </w:r>
      <w:r>
        <w:rPr>
          <w:rFonts w:hint="eastAsia" w:ascii="宋体" w:hAnsi="宋体" w:eastAsia="宋体" w:cs="宋体"/>
          <w:i w:val="0"/>
          <w:iCs w:val="0"/>
          <w:caps w:val="0"/>
          <w:spacing w:val="7"/>
          <w:sz w:val="24"/>
          <w:szCs w:val="24"/>
          <w:shd w:val="clear" w:fill="FFFFFF"/>
        </w:rPr>
        <w:t>对本公告和</w:t>
      </w:r>
      <w:r>
        <w:rPr>
          <w:rFonts w:hint="eastAsia" w:ascii="宋体" w:hAnsi="宋体" w:eastAsia="宋体" w:cs="宋体"/>
          <w:i w:val="0"/>
          <w:iCs w:val="0"/>
          <w:caps w:val="0"/>
          <w:spacing w:val="7"/>
          <w:sz w:val="24"/>
          <w:szCs w:val="24"/>
          <w:shd w:val="clear" w:fill="FFFFFF"/>
          <w:lang w:val="en-US" w:eastAsia="zh-CN"/>
        </w:rPr>
        <w:t>招标</w:t>
      </w:r>
      <w:r>
        <w:rPr>
          <w:rFonts w:hint="eastAsia" w:ascii="宋体" w:hAnsi="宋体" w:eastAsia="宋体" w:cs="宋体"/>
          <w:i w:val="0"/>
          <w:iCs w:val="0"/>
          <w:caps w:val="0"/>
          <w:spacing w:val="7"/>
          <w:sz w:val="24"/>
          <w:szCs w:val="24"/>
          <w:shd w:val="clear" w:fill="FFFFFF"/>
        </w:rPr>
        <w:t>评审标准具有最终解释权。</w:t>
      </w:r>
    </w:p>
    <w:p w14:paraId="4D65263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i w:val="0"/>
          <w:iCs w:val="0"/>
          <w:caps w:val="0"/>
          <w:spacing w:val="7"/>
          <w:sz w:val="24"/>
          <w:szCs w:val="24"/>
          <w:shd w:val="clear" w:fill="FFFFFF"/>
        </w:rPr>
      </w:pPr>
      <w:r>
        <w:rPr>
          <w:rFonts w:hint="eastAsia" w:ascii="宋体" w:hAnsi="宋体" w:eastAsia="宋体" w:cs="宋体"/>
          <w:i w:val="0"/>
          <w:iCs w:val="0"/>
          <w:caps w:val="0"/>
          <w:spacing w:val="7"/>
          <w:sz w:val="24"/>
          <w:szCs w:val="24"/>
          <w:highlight w:val="yellow"/>
          <w:shd w:val="clear" w:fill="FFFFFF"/>
        </w:rPr>
        <w:t>联系人：</w:t>
      </w:r>
      <w:r>
        <w:rPr>
          <w:rFonts w:hint="eastAsia" w:ascii="宋体" w:hAnsi="宋体" w:eastAsia="宋体" w:cs="宋体"/>
          <w:i w:val="0"/>
          <w:iCs w:val="0"/>
          <w:caps w:val="0"/>
          <w:spacing w:val="7"/>
          <w:sz w:val="24"/>
          <w:szCs w:val="24"/>
          <w:highlight w:val="yellow"/>
          <w:shd w:val="clear" w:fill="FFFFFF"/>
          <w:lang w:val="en-US" w:eastAsia="zh-CN"/>
        </w:rPr>
        <w:t>苫</w:t>
      </w:r>
      <w:r>
        <w:rPr>
          <w:rFonts w:hint="eastAsia" w:ascii="宋体" w:hAnsi="宋体" w:eastAsia="宋体" w:cs="宋体"/>
          <w:i w:val="0"/>
          <w:iCs w:val="0"/>
          <w:caps w:val="0"/>
          <w:spacing w:val="7"/>
          <w:sz w:val="24"/>
          <w:szCs w:val="24"/>
          <w:highlight w:val="yellow"/>
          <w:shd w:val="clear" w:fill="FFFFFF"/>
        </w:rPr>
        <w:t xml:space="preserve">老师 </w:t>
      </w:r>
      <w:r>
        <w:rPr>
          <w:rFonts w:hint="eastAsia" w:ascii="宋体" w:hAnsi="宋体" w:eastAsia="宋体" w:cs="宋体"/>
          <w:i w:val="0"/>
          <w:iCs w:val="0"/>
          <w:caps w:val="0"/>
          <w:spacing w:val="7"/>
          <w:sz w:val="24"/>
          <w:szCs w:val="24"/>
          <w:highlight w:val="yellow"/>
          <w:shd w:val="clear" w:fill="FFFFFF"/>
          <w:lang w:val="en-US" w:eastAsia="zh-CN"/>
        </w:rPr>
        <w:t xml:space="preserve">  </w:t>
      </w:r>
      <w:r>
        <w:rPr>
          <w:rFonts w:hint="eastAsia" w:ascii="宋体" w:hAnsi="宋体" w:eastAsia="宋体" w:cs="宋体"/>
          <w:i w:val="0"/>
          <w:iCs w:val="0"/>
          <w:caps w:val="0"/>
          <w:spacing w:val="7"/>
          <w:sz w:val="24"/>
          <w:szCs w:val="24"/>
          <w:highlight w:val="yellow"/>
          <w:shd w:val="clear" w:fill="FFFFFF"/>
        </w:rPr>
        <w:t>联系电话：</w:t>
      </w:r>
      <w:r>
        <w:rPr>
          <w:rFonts w:hint="eastAsia" w:ascii="宋体" w:hAnsi="宋体" w:eastAsia="宋体" w:cs="宋体"/>
          <w:i w:val="0"/>
          <w:iCs w:val="0"/>
          <w:caps w:val="0"/>
          <w:spacing w:val="7"/>
          <w:sz w:val="24"/>
          <w:szCs w:val="24"/>
          <w:highlight w:val="yellow"/>
          <w:shd w:val="clear" w:fill="FFFFFF"/>
          <w:lang w:val="en-US" w:eastAsia="zh-CN"/>
        </w:rPr>
        <w:t>17307896166</w:t>
      </w:r>
      <w:r>
        <w:rPr>
          <w:rFonts w:hint="eastAsia" w:ascii="宋体" w:hAnsi="宋体" w:eastAsia="宋体" w:cs="宋体"/>
          <w:i w:val="0"/>
          <w:iCs w:val="0"/>
          <w:caps w:val="0"/>
          <w:spacing w:val="7"/>
          <w:sz w:val="24"/>
          <w:szCs w:val="24"/>
          <w:shd w:val="clear" w:fill="FFFFFF"/>
        </w:rPr>
        <w:t>。</w:t>
      </w:r>
    </w:p>
    <w:p w14:paraId="1424F09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sz w:val="24"/>
          <w:szCs w:val="24"/>
          <w:lang w:val="en-US" w:eastAsia="zh-CN"/>
        </w:rPr>
      </w:pPr>
      <w:r>
        <w:rPr>
          <w:rFonts w:hint="eastAsia" w:ascii="宋体" w:hAnsi="宋体" w:eastAsia="宋体" w:cs="宋体"/>
          <w:i w:val="0"/>
          <w:iCs w:val="0"/>
          <w:caps w:val="0"/>
          <w:spacing w:val="7"/>
          <w:sz w:val="24"/>
          <w:szCs w:val="24"/>
          <w:shd w:val="clear" w:fill="FFFFFF"/>
        </w:rPr>
        <w:t>附件：</w:t>
      </w:r>
    </w:p>
    <w:p w14:paraId="6A183B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sz w:val="24"/>
          <w:szCs w:val="24"/>
        </w:rPr>
      </w:pPr>
      <w:r>
        <w:rPr>
          <w:rFonts w:hint="eastAsia" w:ascii="宋体" w:hAnsi="宋体" w:eastAsia="宋体" w:cs="宋体"/>
          <w:i w:val="0"/>
          <w:iCs w:val="0"/>
          <w:caps w:val="0"/>
          <w:spacing w:val="7"/>
          <w:sz w:val="24"/>
          <w:szCs w:val="24"/>
          <w:shd w:val="clear" w:fill="FFFFFF"/>
          <w:lang w:val="en-US" w:eastAsia="zh-CN"/>
        </w:rPr>
        <w:t>1</w:t>
      </w:r>
      <w:r>
        <w:rPr>
          <w:rFonts w:hint="eastAsia" w:ascii="宋体" w:hAnsi="宋体" w:eastAsia="宋体" w:cs="宋体"/>
          <w:i w:val="0"/>
          <w:iCs w:val="0"/>
          <w:caps w:val="0"/>
          <w:spacing w:val="7"/>
          <w:sz w:val="24"/>
          <w:szCs w:val="24"/>
          <w:shd w:val="clear" w:fill="FFFFFF"/>
        </w:rPr>
        <w:t>.</w:t>
      </w:r>
      <w:r>
        <w:rPr>
          <w:rFonts w:hint="eastAsia" w:ascii="宋体" w:hAnsi="宋体" w:eastAsia="宋体" w:cs="宋体"/>
          <w:i w:val="0"/>
          <w:iCs w:val="0"/>
          <w:caps w:val="0"/>
          <w:spacing w:val="7"/>
          <w:sz w:val="24"/>
          <w:szCs w:val="24"/>
          <w:shd w:val="clear" w:fill="FFFFFF"/>
          <w:lang w:val="en-US" w:eastAsia="zh-CN"/>
        </w:rPr>
        <w:t>投标</w:t>
      </w:r>
      <w:r>
        <w:rPr>
          <w:rFonts w:hint="eastAsia" w:ascii="宋体" w:hAnsi="宋体" w:eastAsia="宋体" w:cs="宋体"/>
          <w:i w:val="0"/>
          <w:iCs w:val="0"/>
          <w:caps w:val="0"/>
          <w:spacing w:val="7"/>
          <w:sz w:val="24"/>
          <w:szCs w:val="24"/>
          <w:shd w:val="clear" w:fill="FFFFFF"/>
        </w:rPr>
        <w:t>承诺书</w:t>
      </w:r>
    </w:p>
    <w:p w14:paraId="7BF242E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sz w:val="24"/>
          <w:szCs w:val="24"/>
        </w:rPr>
      </w:pPr>
      <w:r>
        <w:rPr>
          <w:rFonts w:hint="eastAsia" w:ascii="宋体" w:hAnsi="宋体" w:eastAsia="宋体" w:cs="宋体"/>
          <w:i w:val="0"/>
          <w:iCs w:val="0"/>
          <w:caps w:val="0"/>
          <w:spacing w:val="7"/>
          <w:sz w:val="24"/>
          <w:szCs w:val="24"/>
          <w:shd w:val="clear" w:fill="FFFFFF"/>
          <w:lang w:val="en-US" w:eastAsia="zh-CN"/>
        </w:rPr>
        <w:t>2</w:t>
      </w:r>
      <w:r>
        <w:rPr>
          <w:rFonts w:hint="eastAsia" w:ascii="宋体" w:hAnsi="宋体" w:eastAsia="宋体" w:cs="宋体"/>
          <w:i w:val="0"/>
          <w:iCs w:val="0"/>
          <w:caps w:val="0"/>
          <w:spacing w:val="7"/>
          <w:sz w:val="24"/>
          <w:szCs w:val="24"/>
          <w:shd w:val="clear" w:fill="FFFFFF"/>
        </w:rPr>
        <w:t>.法定代表人身份证明</w:t>
      </w:r>
    </w:p>
    <w:p w14:paraId="05F1643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sz w:val="24"/>
          <w:szCs w:val="24"/>
        </w:rPr>
      </w:pPr>
      <w:r>
        <w:rPr>
          <w:rFonts w:hint="eastAsia" w:ascii="宋体" w:hAnsi="宋体" w:eastAsia="宋体" w:cs="宋体"/>
          <w:i w:val="0"/>
          <w:iCs w:val="0"/>
          <w:caps w:val="0"/>
          <w:spacing w:val="7"/>
          <w:sz w:val="24"/>
          <w:szCs w:val="24"/>
          <w:shd w:val="clear" w:fill="FFFFFF"/>
          <w:lang w:val="en-US" w:eastAsia="zh-CN"/>
        </w:rPr>
        <w:t>3</w:t>
      </w:r>
      <w:r>
        <w:rPr>
          <w:rFonts w:hint="eastAsia" w:ascii="宋体" w:hAnsi="宋体" w:eastAsia="宋体" w:cs="宋体"/>
          <w:i w:val="0"/>
          <w:iCs w:val="0"/>
          <w:caps w:val="0"/>
          <w:spacing w:val="7"/>
          <w:sz w:val="24"/>
          <w:szCs w:val="24"/>
          <w:shd w:val="clear" w:fill="FFFFFF"/>
        </w:rPr>
        <w:t>.授权委托书</w:t>
      </w:r>
    </w:p>
    <w:p w14:paraId="1B08207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sz w:val="24"/>
          <w:szCs w:val="24"/>
        </w:rPr>
      </w:pPr>
      <w:r>
        <w:rPr>
          <w:rFonts w:hint="eastAsia" w:ascii="宋体" w:hAnsi="宋体" w:eastAsia="宋体" w:cs="宋体"/>
          <w:i w:val="0"/>
          <w:iCs w:val="0"/>
          <w:caps w:val="0"/>
          <w:spacing w:val="7"/>
          <w:sz w:val="24"/>
          <w:szCs w:val="24"/>
          <w:shd w:val="clear" w:fill="FFFFFF"/>
          <w:lang w:val="en-US" w:eastAsia="zh-CN"/>
        </w:rPr>
        <w:t>4</w:t>
      </w:r>
      <w:r>
        <w:rPr>
          <w:rFonts w:hint="eastAsia" w:ascii="宋体" w:hAnsi="宋体" w:eastAsia="宋体" w:cs="宋体"/>
          <w:i w:val="0"/>
          <w:iCs w:val="0"/>
          <w:caps w:val="0"/>
          <w:spacing w:val="7"/>
          <w:sz w:val="24"/>
          <w:szCs w:val="24"/>
          <w:shd w:val="clear" w:fill="FFFFFF"/>
        </w:rPr>
        <w:t>.报价一览表</w:t>
      </w:r>
    </w:p>
    <w:p w14:paraId="32DD98C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default" w:ascii="宋体" w:hAnsi="宋体" w:eastAsia="宋体" w:cs="宋体"/>
          <w:sz w:val="24"/>
          <w:szCs w:val="24"/>
          <w:lang w:val="en-US" w:eastAsia="zh-CN"/>
        </w:rPr>
      </w:pPr>
      <w:r>
        <w:rPr>
          <w:rFonts w:hint="eastAsia" w:ascii="宋体" w:hAnsi="宋体" w:eastAsia="宋体" w:cs="宋体"/>
          <w:i w:val="0"/>
          <w:iCs w:val="0"/>
          <w:caps w:val="0"/>
          <w:spacing w:val="7"/>
          <w:sz w:val="24"/>
          <w:szCs w:val="24"/>
          <w:shd w:val="clear" w:fill="FFFFFF"/>
          <w:lang w:val="en-US" w:eastAsia="zh-CN"/>
        </w:rPr>
        <w:t>5</w:t>
      </w:r>
      <w:r>
        <w:rPr>
          <w:rFonts w:hint="eastAsia" w:ascii="宋体" w:hAnsi="宋体" w:eastAsia="宋体" w:cs="宋体"/>
          <w:i w:val="0"/>
          <w:iCs w:val="0"/>
          <w:caps w:val="0"/>
          <w:spacing w:val="7"/>
          <w:sz w:val="24"/>
          <w:szCs w:val="24"/>
          <w:shd w:val="clear" w:fill="FFFFFF"/>
        </w:rPr>
        <w:t>.</w:t>
      </w:r>
      <w:r>
        <w:rPr>
          <w:rFonts w:hint="eastAsia" w:ascii="宋体" w:hAnsi="宋体" w:eastAsia="宋体" w:cs="宋体"/>
          <w:i w:val="0"/>
          <w:iCs w:val="0"/>
          <w:caps w:val="0"/>
          <w:spacing w:val="7"/>
          <w:sz w:val="24"/>
          <w:szCs w:val="24"/>
          <w:shd w:val="clear" w:fill="FFFFFF"/>
          <w:lang w:val="en-US" w:eastAsia="zh-CN"/>
        </w:rPr>
        <w:t>分项标价表</w:t>
      </w:r>
    </w:p>
    <w:p w14:paraId="2A08D135">
      <w:pPr>
        <w:rPr>
          <w:rFonts w:hint="eastAsia" w:ascii="微软雅黑" w:hAnsi="微软雅黑" w:eastAsia="微软雅黑" w:cs="微软雅黑"/>
          <w:i w:val="0"/>
          <w:iCs w:val="0"/>
          <w:caps w:val="0"/>
          <w:color w:val="3E3E3E"/>
          <w:spacing w:val="8"/>
          <w:sz w:val="19"/>
          <w:szCs w:val="19"/>
          <w:shd w:val="clear" w:fill="FFFFFF"/>
          <w:lang w:val="en-US" w:eastAsia="zh-CN"/>
        </w:rPr>
      </w:pPr>
      <w:r>
        <w:rPr>
          <w:rFonts w:hint="eastAsia" w:ascii="微软雅黑" w:hAnsi="微软雅黑" w:eastAsia="微软雅黑" w:cs="微软雅黑"/>
          <w:i w:val="0"/>
          <w:iCs w:val="0"/>
          <w:caps w:val="0"/>
          <w:color w:val="3E3E3E"/>
          <w:spacing w:val="8"/>
          <w:sz w:val="19"/>
          <w:szCs w:val="19"/>
          <w:shd w:val="clear" w:fill="FFFFFF"/>
          <w:lang w:val="en-US" w:eastAsia="zh-CN"/>
        </w:rPr>
        <w:br w:type="page"/>
      </w:r>
    </w:p>
    <w:p w14:paraId="1C29909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i w:val="0"/>
          <w:iCs w:val="0"/>
          <w:caps w:val="0"/>
          <w:color w:val="3E3E3E"/>
          <w:spacing w:val="8"/>
          <w:sz w:val="24"/>
          <w:szCs w:val="24"/>
          <w:shd w:val="clear" w:fill="FFFFFF"/>
          <w:lang w:val="en-US" w:eastAsia="zh-CN"/>
        </w:rPr>
      </w:pPr>
      <w:r>
        <w:rPr>
          <w:rFonts w:hint="eastAsia" w:ascii="宋体" w:hAnsi="宋体" w:eastAsia="宋体" w:cs="宋体"/>
          <w:i w:val="0"/>
          <w:iCs w:val="0"/>
          <w:caps w:val="0"/>
          <w:color w:val="3E3E3E"/>
          <w:spacing w:val="8"/>
          <w:sz w:val="24"/>
          <w:szCs w:val="24"/>
          <w:shd w:val="clear" w:fill="FFFFFF"/>
          <w:lang w:val="en-US" w:eastAsia="zh-CN"/>
        </w:rPr>
        <w:t>附件1：</w:t>
      </w:r>
    </w:p>
    <w:p w14:paraId="06689FA0">
      <w:pPr>
        <w:snapToGrid w:val="0"/>
        <w:spacing w:line="360" w:lineRule="auto"/>
        <w:ind w:firstLine="562" w:firstLineChars="200"/>
        <w:jc w:val="center"/>
        <w:rPr>
          <w:rFonts w:hint="eastAsia"/>
          <w:sz w:val="28"/>
          <w:szCs w:val="28"/>
        </w:rPr>
      </w:pPr>
      <w:r>
        <w:rPr>
          <w:rFonts w:hint="eastAsia"/>
          <w:b/>
          <w:bCs/>
          <w:sz w:val="28"/>
          <w:szCs w:val="28"/>
          <w:lang w:val="en-US" w:eastAsia="zh-CN"/>
        </w:rPr>
        <w:t>投标</w:t>
      </w:r>
      <w:r>
        <w:rPr>
          <w:rFonts w:hint="eastAsia"/>
          <w:b/>
          <w:bCs/>
          <w:sz w:val="28"/>
          <w:szCs w:val="28"/>
        </w:rPr>
        <w:t>承诺书</w:t>
      </w:r>
    </w:p>
    <w:p w14:paraId="7423029A">
      <w:pPr>
        <w:adjustRightInd w:val="0"/>
        <w:snapToGrid w:val="0"/>
        <w:spacing w:line="360" w:lineRule="auto"/>
        <w:rPr>
          <w:rFonts w:hint="default" w:ascii="宋体" w:hAnsi="宋体" w:eastAsiaTheme="minorEastAsia"/>
          <w:szCs w:val="21"/>
          <w:u w:val="single"/>
          <w:lang w:val="en-US" w:eastAsia="zh-CN"/>
        </w:rPr>
      </w:pPr>
      <w:r>
        <w:rPr>
          <w:rFonts w:hint="eastAsia" w:ascii="宋体" w:hAnsi="宋体"/>
          <w:szCs w:val="21"/>
          <w:u w:val="single"/>
          <w:lang w:val="en-US" w:eastAsia="zh-CN"/>
        </w:rPr>
        <w:t xml:space="preserve">采购人：       </w:t>
      </w:r>
    </w:p>
    <w:p w14:paraId="049519F1">
      <w:pPr>
        <w:adjustRightInd w:val="0"/>
        <w:snapToGrid w:val="0"/>
        <w:spacing w:line="360" w:lineRule="auto"/>
        <w:ind w:firstLine="420" w:firstLineChars="200"/>
        <w:rPr>
          <w:rFonts w:hint="eastAsia" w:hAnsi="宋体"/>
        </w:rPr>
      </w:pPr>
      <w:r>
        <w:rPr>
          <w:rFonts w:hint="eastAsia" w:ascii="宋体" w:hAnsi="宋体"/>
          <w:szCs w:val="21"/>
        </w:rPr>
        <w:t>我方已仔细研究了</w:t>
      </w:r>
      <w:r>
        <w:rPr>
          <w:rFonts w:hint="eastAsia" w:ascii="宋体" w:hAnsi="宋体"/>
          <w:szCs w:val="21"/>
          <w:u w:val="single"/>
          <w:lang w:val="en-US" w:eastAsia="zh-CN"/>
        </w:rPr>
        <w:t xml:space="preserve">            </w:t>
      </w:r>
      <w:r>
        <w:rPr>
          <w:rFonts w:hint="eastAsia" w:ascii="宋体" w:hAnsi="宋体"/>
          <w:szCs w:val="21"/>
          <w:u w:val="single"/>
        </w:rPr>
        <w:t>项目</w:t>
      </w:r>
      <w:r>
        <w:rPr>
          <w:rFonts w:hint="eastAsia" w:ascii="宋体" w:hAnsi="宋体"/>
          <w:szCs w:val="21"/>
          <w:u w:val="single"/>
          <w:lang w:val="en-US" w:eastAsia="zh-CN"/>
        </w:rPr>
        <w:t>密封报价</w:t>
      </w:r>
      <w:r>
        <w:rPr>
          <w:rFonts w:hint="eastAsia" w:ascii="宋体" w:hAnsi="宋体"/>
          <w:szCs w:val="21"/>
        </w:rPr>
        <w:t>公告的全部内容，</w:t>
      </w:r>
      <w:r>
        <w:rPr>
          <w:rFonts w:hint="eastAsia" w:hAnsi="宋体"/>
        </w:rPr>
        <w:t>知悉参加</w:t>
      </w:r>
      <w:r>
        <w:rPr>
          <w:rFonts w:hint="eastAsia" w:hAnsi="宋体"/>
          <w:lang w:val="en-US" w:eastAsia="zh-CN"/>
        </w:rPr>
        <w:t>密封报价</w:t>
      </w:r>
      <w:r>
        <w:rPr>
          <w:rFonts w:hint="eastAsia" w:hAnsi="宋体"/>
        </w:rPr>
        <w:t>的风险，我方承诺接受</w:t>
      </w:r>
      <w:r>
        <w:rPr>
          <w:rFonts w:hint="eastAsia" w:hAnsi="宋体"/>
          <w:lang w:val="en-US" w:eastAsia="zh-CN"/>
        </w:rPr>
        <w:t>密封报价</w:t>
      </w:r>
      <w:r>
        <w:rPr>
          <w:rFonts w:hint="eastAsia" w:hAnsi="宋体"/>
        </w:rPr>
        <w:t>文件的全部条款且无任何异议，现就参加本项目</w:t>
      </w:r>
      <w:r>
        <w:rPr>
          <w:rFonts w:hint="eastAsia" w:hAnsi="宋体"/>
          <w:lang w:val="en-US" w:eastAsia="zh-CN"/>
        </w:rPr>
        <w:t>密封报价</w:t>
      </w:r>
      <w:r>
        <w:rPr>
          <w:rFonts w:hint="eastAsia" w:hAnsi="宋体"/>
        </w:rPr>
        <w:t>有关事项郑重承诺如下：</w:t>
      </w:r>
    </w:p>
    <w:p w14:paraId="71AC6DAD">
      <w:pPr>
        <w:snapToGrid w:val="0"/>
        <w:spacing w:line="360" w:lineRule="auto"/>
        <w:ind w:firstLine="420" w:firstLineChars="200"/>
      </w:pPr>
      <w:r>
        <w:rPr>
          <w:rFonts w:hint="eastAsia"/>
        </w:rPr>
        <w:t>一、参与本项目</w:t>
      </w:r>
      <w:r>
        <w:rPr>
          <w:rFonts w:hint="eastAsia"/>
          <w:lang w:val="en-US" w:eastAsia="zh-CN"/>
        </w:rPr>
        <w:t>投标活动</w:t>
      </w:r>
      <w:r>
        <w:rPr>
          <w:rFonts w:hint="eastAsia"/>
        </w:rPr>
        <w:t>系本公司自愿行为。</w:t>
      </w:r>
    </w:p>
    <w:p w14:paraId="5D4A74D6">
      <w:pPr>
        <w:snapToGrid w:val="0"/>
        <w:spacing w:line="360" w:lineRule="auto"/>
        <w:ind w:firstLine="420" w:firstLineChars="200"/>
        <w:rPr>
          <w:rFonts w:hint="eastAsia"/>
        </w:rPr>
      </w:pPr>
      <w:r>
        <w:rPr>
          <w:rFonts w:hint="eastAsia" w:hAnsi="宋体"/>
        </w:rPr>
        <w:t>二、</w:t>
      </w:r>
      <w:r>
        <w:rPr>
          <w:rFonts w:ascii="宋体" w:hAnsi="宋体" w:cs="宋体"/>
          <w:szCs w:val="21"/>
        </w:rPr>
        <w:t>我方在此声明，所递交的</w:t>
      </w:r>
      <w:r>
        <w:rPr>
          <w:rFonts w:hint="eastAsia" w:ascii="宋体" w:hAnsi="宋体" w:cs="宋体"/>
          <w:szCs w:val="21"/>
          <w:lang w:val="en-US" w:eastAsia="zh-CN"/>
        </w:rPr>
        <w:t>密封报价</w:t>
      </w:r>
      <w:r>
        <w:rPr>
          <w:rFonts w:ascii="宋体" w:hAnsi="宋体" w:cs="宋体"/>
          <w:szCs w:val="21"/>
        </w:rPr>
        <w:t>文件及有关资料内容完整、真实准确、合法有效。</w:t>
      </w:r>
    </w:p>
    <w:p w14:paraId="47E3EF86">
      <w:pPr>
        <w:pStyle w:val="4"/>
        <w:adjustRightInd w:val="0"/>
        <w:snapToGrid w:val="0"/>
        <w:spacing w:line="360" w:lineRule="auto"/>
        <w:ind w:firstLine="420" w:firstLineChars="200"/>
        <w:rPr>
          <w:rFonts w:hint="eastAsia"/>
        </w:rPr>
      </w:pPr>
      <w:r>
        <w:rPr>
          <w:rFonts w:hint="eastAsia" w:hAnsi="宋体"/>
        </w:rPr>
        <w:t>三、我方承诺</w:t>
      </w:r>
      <w:r>
        <w:rPr>
          <w:rFonts w:hint="eastAsia" w:hAnsi="宋体"/>
          <w:lang w:val="en-US" w:eastAsia="zh-CN"/>
        </w:rPr>
        <w:t>密封报价</w:t>
      </w:r>
      <w:r>
        <w:rPr>
          <w:rFonts w:hint="eastAsia" w:hAnsi="宋体"/>
        </w:rPr>
        <w:t>文件中为本项目配备的人员均为我方正式在职人员。若非我方正式在职人员，视为虚假响应，贵方有权取消我方</w:t>
      </w:r>
      <w:r>
        <w:rPr>
          <w:rFonts w:hint="eastAsia" w:hAnsi="宋体"/>
          <w:lang w:eastAsia="zh-CN"/>
        </w:rPr>
        <w:t>询价</w:t>
      </w:r>
      <w:r>
        <w:rPr>
          <w:rFonts w:hint="eastAsia" w:hAnsi="宋体"/>
        </w:rPr>
        <w:t>资格；如已中选，贵方有权取消我方中选资格。</w:t>
      </w:r>
    </w:p>
    <w:p w14:paraId="15B25D37">
      <w:pPr>
        <w:pStyle w:val="4"/>
        <w:adjustRightInd w:val="0"/>
        <w:snapToGrid w:val="0"/>
        <w:spacing w:line="360" w:lineRule="auto"/>
        <w:ind w:firstLine="420" w:firstLineChars="200"/>
        <w:rPr>
          <w:rFonts w:hint="eastAsia" w:hAnsi="宋体"/>
        </w:rPr>
      </w:pPr>
      <w:r>
        <w:rPr>
          <w:rFonts w:hint="eastAsia" w:hAnsi="宋体"/>
        </w:rPr>
        <w:t>四、我方承诺，若贵方需要，我方愿意提供任何与本次</w:t>
      </w:r>
      <w:r>
        <w:rPr>
          <w:rFonts w:hint="eastAsia" w:hAnsi="宋体"/>
          <w:lang w:val="en-US" w:eastAsia="zh-CN"/>
        </w:rPr>
        <w:t>投标</w:t>
      </w:r>
      <w:r>
        <w:rPr>
          <w:rFonts w:hint="eastAsia" w:hAnsi="宋体"/>
        </w:rPr>
        <w:t>有关的数据、情况和技术资料。</w:t>
      </w:r>
    </w:p>
    <w:p w14:paraId="16DDB6C0">
      <w:pPr>
        <w:pStyle w:val="4"/>
        <w:adjustRightInd w:val="0"/>
        <w:snapToGrid w:val="0"/>
        <w:spacing w:line="360" w:lineRule="auto"/>
        <w:ind w:firstLine="420" w:firstLineChars="200"/>
        <w:rPr>
          <w:rFonts w:hint="eastAsia" w:hAnsi="宋体" w:cs="宋体"/>
        </w:rPr>
      </w:pPr>
      <w:r>
        <w:rPr>
          <w:rFonts w:hint="eastAsia" w:hAnsi="宋体" w:cs="宋体"/>
        </w:rPr>
        <w:t>五、</w:t>
      </w:r>
      <w:r>
        <w:rPr>
          <w:rFonts w:hAnsi="宋体" w:cs="宋体"/>
        </w:rPr>
        <w:t>如我方中选，我方承诺：</w:t>
      </w:r>
      <w:r>
        <w:rPr>
          <w:rFonts w:hint="eastAsia" w:hAnsi="宋体"/>
        </w:rPr>
        <w:t>（1）在收到中选通知书后，尽快与贵方签订合同；</w:t>
      </w:r>
      <w:r>
        <w:rPr>
          <w:rFonts w:hAnsi="宋体" w:cs="宋体"/>
        </w:rPr>
        <w:t>（2）在签订合同时不向贵方提出附加条件；（3）按照</w:t>
      </w:r>
      <w:r>
        <w:rPr>
          <w:rFonts w:hint="eastAsia" w:hAnsi="宋体" w:cs="宋体"/>
          <w:lang w:val="en-US" w:eastAsia="zh-CN"/>
        </w:rPr>
        <w:t>密封报价</w:t>
      </w:r>
      <w:r>
        <w:rPr>
          <w:rFonts w:hint="eastAsia" w:hAnsi="宋体" w:cs="宋体"/>
        </w:rPr>
        <w:t>文件</w:t>
      </w:r>
      <w:r>
        <w:rPr>
          <w:rFonts w:hAnsi="宋体" w:cs="宋体"/>
        </w:rPr>
        <w:t>确定的事项签订合同，履行双方所签订的合同，并承担合同规定的责任和义务。</w:t>
      </w:r>
    </w:p>
    <w:p w14:paraId="6A34D828">
      <w:pPr>
        <w:pStyle w:val="4"/>
        <w:adjustRightInd w:val="0"/>
        <w:snapToGrid w:val="0"/>
        <w:spacing w:line="360" w:lineRule="auto"/>
        <w:ind w:firstLine="420" w:firstLineChars="200"/>
        <w:rPr>
          <w:rFonts w:hint="eastAsia" w:hAnsi="宋体" w:cs="宋体"/>
          <w:szCs w:val="24"/>
        </w:rPr>
      </w:pPr>
      <w:r>
        <w:rPr>
          <w:rFonts w:hint="eastAsia" w:hAnsi="宋体" w:cs="宋体"/>
        </w:rPr>
        <w:t>六、</w:t>
      </w:r>
      <w:r>
        <w:rPr>
          <w:rFonts w:hint="eastAsia" w:hAnsi="宋体" w:cs="宋体"/>
          <w:szCs w:val="24"/>
        </w:rPr>
        <w:t>我方承诺：（1）严格遵守国家相关法律、法规，没有围标、串标等违法违规行为；（2）不参与不正当竞争，不向采购人、</w:t>
      </w:r>
      <w:r>
        <w:rPr>
          <w:rFonts w:hint="eastAsia" w:hAnsi="宋体" w:cs="宋体"/>
          <w:szCs w:val="24"/>
          <w:lang w:val="en-US" w:eastAsia="zh-CN"/>
        </w:rPr>
        <w:t>招标</w:t>
      </w:r>
      <w:r>
        <w:rPr>
          <w:rFonts w:hint="eastAsia" w:hAnsi="宋体" w:cs="宋体"/>
          <w:szCs w:val="24"/>
        </w:rPr>
        <w:t>评审小组行贿以谋取不正当利益；（3）不以他人名义参与</w:t>
      </w:r>
      <w:r>
        <w:rPr>
          <w:rFonts w:hint="eastAsia" w:hAnsi="宋体" w:cs="宋体"/>
          <w:szCs w:val="24"/>
          <w:lang w:val="en-US" w:eastAsia="zh-CN"/>
        </w:rPr>
        <w:t>投标</w:t>
      </w:r>
      <w:r>
        <w:rPr>
          <w:rFonts w:hint="eastAsia" w:hAnsi="宋体" w:cs="宋体"/>
          <w:szCs w:val="24"/>
        </w:rPr>
        <w:t>，或者以其它方式弄虚作假骗取中选；（4）不在</w:t>
      </w:r>
      <w:r>
        <w:rPr>
          <w:rFonts w:hint="eastAsia" w:hAnsi="宋体" w:cs="宋体"/>
          <w:szCs w:val="24"/>
          <w:lang w:val="en-US" w:eastAsia="zh-CN"/>
        </w:rPr>
        <w:t>投标</w:t>
      </w:r>
      <w:r>
        <w:rPr>
          <w:rFonts w:hint="eastAsia" w:hAnsi="宋体" w:cs="宋体"/>
          <w:szCs w:val="24"/>
        </w:rPr>
        <w:t>结束后进行虚假、恶意质疑和投诉；（5）不恶意报价破坏</w:t>
      </w:r>
      <w:r>
        <w:rPr>
          <w:rFonts w:hint="eastAsia" w:hAnsi="宋体" w:cs="宋体"/>
          <w:szCs w:val="24"/>
          <w:lang w:val="en-US" w:eastAsia="zh-CN"/>
        </w:rPr>
        <w:t>招标</w:t>
      </w:r>
      <w:r>
        <w:rPr>
          <w:rFonts w:hint="eastAsia" w:hAnsi="宋体" w:cs="宋体"/>
          <w:szCs w:val="24"/>
        </w:rPr>
        <w:t>。</w:t>
      </w:r>
    </w:p>
    <w:p w14:paraId="1211B078">
      <w:pPr>
        <w:snapToGrid w:val="0"/>
        <w:spacing w:line="360" w:lineRule="auto"/>
        <w:ind w:firstLine="420" w:firstLineChars="200"/>
        <w:rPr>
          <w:rFonts w:hint="eastAsia" w:ascii="宋体" w:hAnsi="宋体" w:cs="宋体"/>
        </w:rPr>
      </w:pPr>
      <w:r>
        <w:rPr>
          <w:rFonts w:hint="eastAsia"/>
        </w:rPr>
        <w:t>七、遵守采购人各项管理制度。</w:t>
      </w:r>
    </w:p>
    <w:p w14:paraId="7E8ADE63">
      <w:pPr>
        <w:snapToGrid w:val="0"/>
        <w:spacing w:line="360" w:lineRule="auto"/>
        <w:ind w:firstLine="420" w:firstLineChars="200"/>
        <w:rPr>
          <w:rFonts w:hint="eastAsia" w:ascii="宋体" w:hAnsi="宋体" w:cs="Courier New"/>
          <w:szCs w:val="21"/>
        </w:rPr>
      </w:pPr>
      <w:r>
        <w:rPr>
          <w:rFonts w:hint="eastAsia"/>
        </w:rPr>
        <w:t>八、</w:t>
      </w:r>
      <w:r>
        <w:rPr>
          <w:rFonts w:hint="eastAsia" w:ascii="宋体" w:hAnsi="宋体" w:cs="Courier New"/>
          <w:szCs w:val="21"/>
        </w:rPr>
        <w:t>我方承诺完全响应贵单位为保证本项目服务质量而制定的管理制度和工作要求，服从工作安排调度，并承担因违反采购人要求而造成的全部损失。</w:t>
      </w:r>
    </w:p>
    <w:p w14:paraId="3FF723A2">
      <w:pPr>
        <w:snapToGrid w:val="0"/>
        <w:spacing w:line="360" w:lineRule="auto"/>
        <w:ind w:firstLine="420" w:firstLineChars="200"/>
        <w:rPr>
          <w:rFonts w:hint="eastAsia"/>
        </w:rPr>
      </w:pPr>
      <w:r>
        <w:rPr>
          <w:rFonts w:hint="eastAsia"/>
        </w:rPr>
        <w:t>九、我方如有违反本承诺书内容的行为，愿意承担由此产生的法律责任及后果。</w:t>
      </w:r>
    </w:p>
    <w:p w14:paraId="5A1BEB5B">
      <w:pPr>
        <w:pStyle w:val="4"/>
        <w:adjustRightInd w:val="0"/>
        <w:snapToGrid w:val="0"/>
        <w:spacing w:line="360" w:lineRule="auto"/>
        <w:rPr>
          <w:rFonts w:hint="eastAsia" w:hAnsi="宋体"/>
        </w:rPr>
      </w:pPr>
    </w:p>
    <w:p w14:paraId="6169642A">
      <w:pPr>
        <w:pStyle w:val="4"/>
        <w:adjustRightInd w:val="0"/>
        <w:snapToGrid w:val="0"/>
        <w:spacing w:line="360" w:lineRule="auto"/>
        <w:rPr>
          <w:rFonts w:hint="eastAsia" w:hAnsi="宋体"/>
        </w:rPr>
      </w:pPr>
    </w:p>
    <w:p w14:paraId="249F9832">
      <w:pPr>
        <w:pStyle w:val="5"/>
        <w:adjustRightInd w:val="0"/>
        <w:snapToGrid w:val="0"/>
        <w:spacing w:line="360" w:lineRule="auto"/>
        <w:ind w:firstLine="3990" w:firstLineChars="1900"/>
        <w:rPr>
          <w:rFonts w:hint="eastAsia" w:ascii="宋体" w:hAnsi="宋体"/>
          <w:bCs/>
          <w:sz w:val="21"/>
          <w:szCs w:val="21"/>
        </w:rPr>
      </w:pPr>
      <w:bookmarkStart w:id="0" w:name="_Toc6646"/>
      <w:r>
        <w:rPr>
          <w:rFonts w:hint="eastAsia" w:ascii="宋体" w:hAnsi="宋体"/>
          <w:sz w:val="21"/>
          <w:szCs w:val="21"/>
          <w:lang w:val="en-US" w:eastAsia="zh-CN"/>
        </w:rPr>
        <w:t>投标</w:t>
      </w:r>
      <w:r>
        <w:rPr>
          <w:rFonts w:hint="eastAsia" w:ascii="宋体" w:hAnsi="宋体"/>
          <w:sz w:val="21"/>
          <w:szCs w:val="21"/>
        </w:rPr>
        <w:t>人名称：</w:t>
      </w:r>
      <w:r>
        <w:rPr>
          <w:rFonts w:hint="eastAsia" w:ascii="宋体" w:hAnsi="宋体"/>
          <w:sz w:val="21"/>
          <w:szCs w:val="21"/>
          <w:u w:val="single"/>
        </w:rPr>
        <w:t xml:space="preserve">    （盖单位章）</w:t>
      </w:r>
      <w:bookmarkEnd w:id="0"/>
      <w:r>
        <w:rPr>
          <w:rFonts w:hint="eastAsia" w:ascii="宋体" w:hAnsi="宋体"/>
          <w:sz w:val="21"/>
          <w:szCs w:val="21"/>
          <w:u w:val="single"/>
        </w:rPr>
        <w:t xml:space="preserve">    </w:t>
      </w:r>
    </w:p>
    <w:p w14:paraId="7020AC2F">
      <w:pPr>
        <w:adjustRightInd w:val="0"/>
        <w:snapToGrid w:val="0"/>
        <w:spacing w:line="360" w:lineRule="auto"/>
        <w:ind w:firstLine="3990" w:firstLineChars="1900"/>
        <w:rPr>
          <w:rFonts w:hint="eastAsia" w:ascii="宋体" w:hAnsi="宋体"/>
          <w:szCs w:val="21"/>
        </w:rPr>
      </w:pPr>
      <w:bookmarkStart w:id="1" w:name="_Toc21944"/>
      <w:r>
        <w:rPr>
          <w:rFonts w:hint="eastAsia" w:ascii="宋体" w:hAnsi="宋体"/>
          <w:szCs w:val="21"/>
        </w:rPr>
        <w:t>法定代表人(签字或盖章)：</w:t>
      </w:r>
      <w:bookmarkEnd w:id="1"/>
      <w:r>
        <w:rPr>
          <w:rFonts w:hint="eastAsia" w:ascii="宋体" w:hAnsi="宋体"/>
          <w:szCs w:val="21"/>
          <w:u w:val="single"/>
        </w:rPr>
        <w:t xml:space="preserve">              </w:t>
      </w:r>
    </w:p>
    <w:p w14:paraId="090309A2">
      <w:pPr>
        <w:spacing w:line="360" w:lineRule="exact"/>
        <w:ind w:firstLine="3990" w:firstLineChars="1900"/>
        <w:rPr>
          <w:rFonts w:hint="eastAsia"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5E3CC089">
      <w:pPr>
        <w:adjustRightInd w:val="0"/>
        <w:snapToGrid w:val="0"/>
        <w:spacing w:line="360" w:lineRule="auto"/>
        <w:ind w:right="24"/>
        <w:outlineLvl w:val="9"/>
        <w:rPr>
          <w:rFonts w:ascii="Nimbus Roman No9 L" w:hAnsi="Nimbus Roman No9 L" w:eastAsia="仿宋_GB2312" w:cs="Nimbus Roman No9 L"/>
          <w:sz w:val="32"/>
          <w:szCs w:val="32"/>
        </w:rPr>
      </w:pPr>
      <w:r>
        <w:rPr>
          <w:rFonts w:hint="eastAsia" w:ascii="宋体" w:hAnsi="宋体"/>
          <w:szCs w:val="21"/>
        </w:rPr>
        <w:br w:type="page"/>
      </w:r>
      <w:bookmarkStart w:id="2" w:name="_Toc4805"/>
      <w:r>
        <w:rPr>
          <w:rFonts w:hint="eastAsia" w:ascii="宋体" w:hAnsi="宋体" w:eastAsia="宋体" w:cs="宋体"/>
          <w:sz w:val="24"/>
          <w:szCs w:val="24"/>
        </w:rPr>
        <w:t>附件</w:t>
      </w:r>
      <w:r>
        <w:rPr>
          <w:rFonts w:hint="eastAsia" w:ascii="宋体" w:hAnsi="宋体" w:eastAsia="宋体" w:cs="宋体"/>
          <w:sz w:val="24"/>
          <w:szCs w:val="24"/>
          <w:lang w:val="en-US" w:eastAsia="zh-CN"/>
        </w:rPr>
        <w:t>2</w:t>
      </w:r>
      <w:r>
        <w:rPr>
          <w:rFonts w:hint="eastAsia" w:ascii="宋体" w:hAnsi="宋体" w:eastAsia="宋体" w:cs="宋体"/>
          <w:sz w:val="24"/>
          <w:szCs w:val="24"/>
        </w:rPr>
        <w:t>：</w:t>
      </w:r>
    </w:p>
    <w:p w14:paraId="2AAB19CF">
      <w:pPr>
        <w:adjustRightInd w:val="0"/>
        <w:snapToGrid w:val="0"/>
        <w:spacing w:line="360" w:lineRule="auto"/>
        <w:ind w:right="24"/>
        <w:jc w:val="center"/>
        <w:outlineLvl w:val="0"/>
        <w:rPr>
          <w:rFonts w:hint="eastAsia" w:ascii="宋体" w:hAnsi="宋体"/>
          <w:szCs w:val="21"/>
        </w:rPr>
      </w:pPr>
      <w:r>
        <w:rPr>
          <w:rFonts w:hint="eastAsia" w:ascii="宋体" w:hAnsi="宋体" w:eastAsia="宋体" w:cs="宋体"/>
          <w:b/>
          <w:sz w:val="28"/>
          <w:szCs w:val="28"/>
        </w:rPr>
        <w:t>法定代表人身份证明书</w:t>
      </w:r>
      <w:bookmarkEnd w:id="2"/>
    </w:p>
    <w:p w14:paraId="608BE7C5">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lang w:val="en-US" w:eastAsia="zh-CN"/>
        </w:rPr>
        <w:t>投标人</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14:paraId="1A63EDF7">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lang w:val="en-US" w:eastAsia="zh-CN"/>
        </w:rPr>
        <w:t>单位性质</w:t>
      </w:r>
      <w:r>
        <w:rPr>
          <w:rFonts w:hint="eastAsia" w:ascii="宋体" w:hAnsi="宋体" w:cs="宋体"/>
          <w:kern w:val="0"/>
          <w:szCs w:val="21"/>
        </w:rPr>
        <w:t>：</w:t>
      </w:r>
      <w:r>
        <w:rPr>
          <w:rFonts w:hint="eastAsia" w:ascii="宋体" w:hAnsi="宋体" w:cs="宋体"/>
          <w:kern w:val="0"/>
          <w:szCs w:val="21"/>
          <w:u w:val="single"/>
        </w:rPr>
        <w:t xml:space="preserve">                         </w:t>
      </w:r>
    </w:p>
    <w:p w14:paraId="3CE0E518">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14:paraId="46FB0A5E">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14:paraId="749021C8">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营业期限：</w:t>
      </w:r>
      <w:r>
        <w:rPr>
          <w:rFonts w:hint="eastAsia" w:ascii="宋体" w:hAnsi="宋体" w:cs="宋体"/>
          <w:kern w:val="0"/>
          <w:szCs w:val="21"/>
          <w:u w:val="single"/>
        </w:rPr>
        <w:t xml:space="preserve">                         </w:t>
      </w:r>
    </w:p>
    <w:p w14:paraId="78C2BDCC">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职务：</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投标</w:t>
      </w:r>
      <w:r>
        <w:rPr>
          <w:rFonts w:hint="eastAsia" w:ascii="宋体" w:hAnsi="宋体"/>
          <w:szCs w:val="21"/>
        </w:rPr>
        <w:t>人</w:t>
      </w:r>
      <w:r>
        <w:rPr>
          <w:rFonts w:hint="eastAsia" w:ascii="宋体" w:hAnsi="宋体" w:cs="宋体"/>
          <w:kern w:val="0"/>
          <w:szCs w:val="21"/>
        </w:rPr>
        <w:t>名称）的法定代表人。</w:t>
      </w:r>
    </w:p>
    <w:p w14:paraId="5DB97148">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特此证明。</w:t>
      </w:r>
    </w:p>
    <w:p w14:paraId="259C5F62">
      <w:pPr>
        <w:autoSpaceDE w:val="0"/>
        <w:autoSpaceDN w:val="0"/>
        <w:adjustRightInd w:val="0"/>
        <w:snapToGrid w:val="0"/>
        <w:spacing w:line="360" w:lineRule="auto"/>
        <w:jc w:val="left"/>
        <w:rPr>
          <w:rFonts w:hint="eastAsia" w:ascii="宋体" w:hAnsi="宋体"/>
          <w:szCs w:val="21"/>
        </w:rPr>
      </w:pPr>
      <w:r>
        <w:rPr>
          <w:rFonts w:hint="eastAsia" w:ascii="宋体" w:hAnsi="宋体"/>
          <w:szCs w:val="21"/>
        </w:rPr>
        <mc:AlternateContent>
          <mc:Choice Requires="wps">
            <w:drawing>
              <wp:anchor distT="0" distB="0" distL="114300" distR="114300" simplePos="0" relativeHeight="251661312" behindDoc="1" locked="0" layoutInCell="1" allowOverlap="1">
                <wp:simplePos x="0" y="0"/>
                <wp:positionH relativeFrom="column">
                  <wp:posOffset>2820670</wp:posOffset>
                </wp:positionH>
                <wp:positionV relativeFrom="paragraph">
                  <wp:posOffset>146050</wp:posOffset>
                </wp:positionV>
                <wp:extent cx="2287905" cy="1221105"/>
                <wp:effectExtent l="4445" t="4445" r="8890" b="8890"/>
                <wp:wrapNone/>
                <wp:docPr id="4" name="矩形 4"/>
                <wp:cNvGraphicFramePr/>
                <a:graphic xmlns:a="http://schemas.openxmlformats.org/drawingml/2006/main">
                  <a:graphicData uri="http://schemas.microsoft.com/office/word/2010/wordprocessingShape">
                    <wps:wsp>
                      <wps:cNvSpPr/>
                      <wps:spPr>
                        <a:xfrm>
                          <a:off x="0" y="0"/>
                          <a:ext cx="2287905"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7EFF37">
                            <w:pPr>
                              <w:rPr>
                                <w:rFonts w:hint="eastAsia"/>
                              </w:rPr>
                            </w:pPr>
                          </w:p>
                          <w:p w14:paraId="5141648E">
                            <w:pPr>
                              <w:ind w:firstLine="211" w:firstLineChars="100"/>
                              <w:rPr>
                                <w:rFonts w:hint="eastAsia"/>
                                <w:b/>
                              </w:rPr>
                            </w:pPr>
                            <w:r>
                              <w:rPr>
                                <w:rFonts w:hint="eastAsia"/>
                                <w:b/>
                              </w:rPr>
                              <w:t>附：</w:t>
                            </w:r>
                          </w:p>
                          <w:p w14:paraId="0251029E">
                            <w:pPr>
                              <w:ind w:firstLine="211" w:firstLineChars="100"/>
                              <w:rPr>
                                <w:rFonts w:hint="eastAsia"/>
                                <w:b/>
                              </w:rPr>
                            </w:pPr>
                            <w:r>
                              <w:rPr>
                                <w:rFonts w:hint="eastAsia"/>
                                <w:b/>
                              </w:rPr>
                              <w:t>营业执照副本复印件</w:t>
                            </w:r>
                          </w:p>
                          <w:p w14:paraId="1D7D2D8A"/>
                        </w:txbxContent>
                      </wps:txbx>
                      <wps:bodyPr upright="1"/>
                    </wps:wsp>
                  </a:graphicData>
                </a:graphic>
              </wp:anchor>
            </w:drawing>
          </mc:Choice>
          <mc:Fallback>
            <w:pict>
              <v:rect id="_x0000_s1026" o:spid="_x0000_s1026" o:spt="1" style="position:absolute;left:0pt;margin-left:222.1pt;margin-top:11.5pt;height:96.15pt;width:180.15pt;z-index:-251655168;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djR+2AAAAAoBAAAPAAAAAAAAAAEAIAAAACIAAABkcnMvZG93&#10;bnJldi54bWxQSwECFAAUAAAACACHTuJAEBg90AACAAAqBAAADgAAAAAAAAABACAAAAAnAQAAZHJz&#10;L2Uyb0RvYy54bWxQSwUGAAAAAAYABgBZAQAAmQUAAAAA&#10;">
                <v:fill on="t" focussize="0,0"/>
                <v:stroke color="#000000" joinstyle="miter"/>
                <v:imagedata o:title=""/>
                <o:lock v:ext="edit" aspectratio="f"/>
                <v:textbox>
                  <w:txbxContent>
                    <w:p w14:paraId="2B7EFF37">
                      <w:pPr>
                        <w:rPr>
                          <w:rFonts w:hint="eastAsia"/>
                        </w:rPr>
                      </w:pPr>
                    </w:p>
                    <w:p w14:paraId="5141648E">
                      <w:pPr>
                        <w:ind w:firstLine="211" w:firstLineChars="100"/>
                        <w:rPr>
                          <w:rFonts w:hint="eastAsia"/>
                          <w:b/>
                        </w:rPr>
                      </w:pPr>
                      <w:r>
                        <w:rPr>
                          <w:rFonts w:hint="eastAsia"/>
                          <w:b/>
                        </w:rPr>
                        <w:t>附：</w:t>
                      </w:r>
                    </w:p>
                    <w:p w14:paraId="0251029E">
                      <w:pPr>
                        <w:ind w:firstLine="211" w:firstLineChars="100"/>
                        <w:rPr>
                          <w:rFonts w:hint="eastAsia"/>
                          <w:b/>
                        </w:rPr>
                      </w:pPr>
                      <w:r>
                        <w:rPr>
                          <w:rFonts w:hint="eastAsia"/>
                          <w:b/>
                        </w:rPr>
                        <w:t>营业执照副本复印件</w:t>
                      </w:r>
                    </w:p>
                    <w:p w14:paraId="1D7D2D8A"/>
                  </w:txbxContent>
                </v:textbox>
              </v:rect>
            </w:pict>
          </mc:Fallback>
        </mc:AlternateContent>
      </w:r>
      <w:r>
        <w:rPr>
          <w:rFonts w:hint="eastAsia"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-111760</wp:posOffset>
                </wp:positionH>
                <wp:positionV relativeFrom="paragraph">
                  <wp:posOffset>146050</wp:posOffset>
                </wp:positionV>
                <wp:extent cx="2348865" cy="1221105"/>
                <wp:effectExtent l="5080" t="4445" r="8255" b="8890"/>
                <wp:wrapNone/>
                <wp:docPr id="5" name="矩形 5"/>
                <wp:cNvGraphicFramePr/>
                <a:graphic xmlns:a="http://schemas.openxmlformats.org/drawingml/2006/main">
                  <a:graphicData uri="http://schemas.microsoft.com/office/word/2010/wordprocessingShape">
                    <wps:wsp>
                      <wps:cNvSpPr/>
                      <wps:spPr>
                        <a:xfrm>
                          <a:off x="0" y="0"/>
                          <a:ext cx="2348865"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349110">
                            <w:pPr>
                              <w:rPr>
                                <w:rFonts w:hint="eastAsia"/>
                              </w:rPr>
                            </w:pPr>
                          </w:p>
                          <w:p w14:paraId="0EA07D7E">
                            <w:pPr>
                              <w:ind w:firstLine="211" w:firstLineChars="100"/>
                              <w:rPr>
                                <w:rFonts w:hint="eastAsia"/>
                                <w:b/>
                              </w:rPr>
                            </w:pPr>
                            <w:r>
                              <w:rPr>
                                <w:rFonts w:hint="eastAsia"/>
                                <w:b/>
                              </w:rPr>
                              <w:t>附：</w:t>
                            </w:r>
                          </w:p>
                          <w:p w14:paraId="5F4570DA">
                            <w:pPr>
                              <w:ind w:firstLine="211" w:firstLineChars="100"/>
                              <w:rPr>
                                <w:rFonts w:hint="eastAsia"/>
                                <w:b/>
                              </w:rPr>
                            </w:pPr>
                            <w:r>
                              <w:rPr>
                                <w:rFonts w:hint="eastAsia"/>
                                <w:b/>
                              </w:rPr>
                              <w:t>法定代表人身份证（双面）复印件</w:t>
                            </w:r>
                          </w:p>
                          <w:p w14:paraId="286AFA6F"/>
                        </w:txbxContent>
                      </wps:txbx>
                      <wps:bodyPr upright="1"/>
                    </wps:wsp>
                  </a:graphicData>
                </a:graphic>
              </wp:anchor>
            </w:drawing>
          </mc:Choice>
          <mc:Fallback>
            <w:pict>
              <v:rect id="_x0000_s1026" o:spid="_x0000_s1026" o:spt="1" style="position:absolute;left:0pt;margin-left:-8.8pt;margin-top:11.5pt;height:96.15pt;width:184.95pt;z-index:-251656192;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W0tNR2AAAAAoBAAAPAAAAAAAAAAEAIAAAACIAAABkcnMv&#10;ZG93bnJldi54bWxQSwECFAAUAAAACACHTuJAx/GkPwMCAAAqBAAADgAAAAAAAAABACAAAAAnAQAA&#10;ZHJzL2Uyb0RvYy54bWxQSwUGAAAAAAYABgBZAQAAnAUAAAAA&#10;">
                <v:fill on="t" focussize="0,0"/>
                <v:stroke color="#000000" joinstyle="miter"/>
                <v:imagedata o:title=""/>
                <o:lock v:ext="edit" aspectratio="f"/>
                <v:textbox>
                  <w:txbxContent>
                    <w:p w14:paraId="5F349110">
                      <w:pPr>
                        <w:rPr>
                          <w:rFonts w:hint="eastAsia"/>
                        </w:rPr>
                      </w:pPr>
                    </w:p>
                    <w:p w14:paraId="0EA07D7E">
                      <w:pPr>
                        <w:ind w:firstLine="211" w:firstLineChars="100"/>
                        <w:rPr>
                          <w:rFonts w:hint="eastAsia"/>
                          <w:b/>
                        </w:rPr>
                      </w:pPr>
                      <w:r>
                        <w:rPr>
                          <w:rFonts w:hint="eastAsia"/>
                          <w:b/>
                        </w:rPr>
                        <w:t>附：</w:t>
                      </w:r>
                    </w:p>
                    <w:p w14:paraId="5F4570DA">
                      <w:pPr>
                        <w:ind w:firstLine="211" w:firstLineChars="100"/>
                        <w:rPr>
                          <w:rFonts w:hint="eastAsia"/>
                          <w:b/>
                        </w:rPr>
                      </w:pPr>
                      <w:r>
                        <w:rPr>
                          <w:rFonts w:hint="eastAsia"/>
                          <w:b/>
                        </w:rPr>
                        <w:t>法定代表人身份证（双面）复印件</w:t>
                      </w:r>
                    </w:p>
                    <w:p w14:paraId="286AFA6F"/>
                  </w:txbxContent>
                </v:textbox>
              </v:rect>
            </w:pict>
          </mc:Fallback>
        </mc:AlternateContent>
      </w:r>
    </w:p>
    <w:p w14:paraId="628EC060">
      <w:pPr>
        <w:snapToGrid w:val="0"/>
        <w:rPr>
          <w:rFonts w:hint="eastAsia" w:ascii="宋体" w:hAnsi="宋体"/>
          <w:szCs w:val="21"/>
        </w:rPr>
      </w:pPr>
    </w:p>
    <w:p w14:paraId="4341DA68">
      <w:pPr>
        <w:autoSpaceDE w:val="0"/>
        <w:autoSpaceDN w:val="0"/>
        <w:adjustRightInd w:val="0"/>
        <w:snapToGrid w:val="0"/>
        <w:spacing w:line="360" w:lineRule="auto"/>
        <w:jc w:val="left"/>
        <w:rPr>
          <w:rFonts w:hint="eastAsia" w:ascii="宋体" w:hAnsi="宋体"/>
          <w:szCs w:val="21"/>
        </w:rPr>
      </w:pPr>
    </w:p>
    <w:p w14:paraId="4D2A05D7">
      <w:pPr>
        <w:autoSpaceDE w:val="0"/>
        <w:autoSpaceDN w:val="0"/>
        <w:adjustRightInd w:val="0"/>
        <w:snapToGrid w:val="0"/>
        <w:spacing w:line="360" w:lineRule="auto"/>
        <w:jc w:val="left"/>
        <w:rPr>
          <w:rFonts w:hint="eastAsia" w:ascii="宋体" w:hAnsi="宋体"/>
          <w:szCs w:val="21"/>
        </w:rPr>
      </w:pPr>
    </w:p>
    <w:p w14:paraId="7FAB068B">
      <w:pPr>
        <w:autoSpaceDE w:val="0"/>
        <w:autoSpaceDN w:val="0"/>
        <w:adjustRightInd w:val="0"/>
        <w:snapToGrid w:val="0"/>
        <w:spacing w:line="360" w:lineRule="auto"/>
        <w:jc w:val="left"/>
        <w:rPr>
          <w:rFonts w:hint="eastAsia" w:ascii="宋体" w:hAnsi="宋体"/>
          <w:szCs w:val="21"/>
        </w:rPr>
      </w:pPr>
    </w:p>
    <w:p w14:paraId="08F1722A">
      <w:pPr>
        <w:autoSpaceDE w:val="0"/>
        <w:autoSpaceDN w:val="0"/>
        <w:adjustRightInd w:val="0"/>
        <w:snapToGrid w:val="0"/>
        <w:spacing w:line="360" w:lineRule="auto"/>
        <w:jc w:val="left"/>
        <w:rPr>
          <w:rFonts w:hint="eastAsia" w:ascii="宋体" w:hAnsi="宋体"/>
          <w:szCs w:val="21"/>
        </w:rPr>
      </w:pPr>
    </w:p>
    <w:p w14:paraId="52F5EED0">
      <w:pPr>
        <w:autoSpaceDE w:val="0"/>
        <w:autoSpaceDN w:val="0"/>
        <w:adjustRightInd w:val="0"/>
        <w:snapToGrid w:val="0"/>
        <w:spacing w:line="360" w:lineRule="auto"/>
        <w:jc w:val="left"/>
        <w:rPr>
          <w:rFonts w:hint="eastAsia" w:ascii="宋体" w:hAnsi="宋体"/>
          <w:szCs w:val="21"/>
        </w:rPr>
      </w:pPr>
      <w:r>
        <w:rPr>
          <w:rFonts w:hint="eastAsia" w:ascii="宋体" w:hAnsi="宋体"/>
          <w:b/>
          <w:szCs w:val="21"/>
        </w:rPr>
        <w:t xml:space="preserve">备注：上述证件复印件可另附页，另附页时，证件复印件均须加盖单位公章。 </w:t>
      </w:r>
    </w:p>
    <w:p w14:paraId="3B49B62A">
      <w:pPr>
        <w:snapToGrid w:val="0"/>
        <w:rPr>
          <w:rFonts w:hint="eastAsia" w:ascii="宋体" w:hAnsi="宋体"/>
          <w:szCs w:val="21"/>
        </w:rPr>
      </w:pPr>
    </w:p>
    <w:p w14:paraId="57EC8ED3">
      <w:pPr>
        <w:snapToGrid w:val="0"/>
        <w:rPr>
          <w:rFonts w:hint="eastAsia" w:ascii="宋体" w:hAnsi="宋体"/>
          <w:szCs w:val="21"/>
        </w:rPr>
      </w:pPr>
    </w:p>
    <w:p w14:paraId="6DB8E80D">
      <w:pPr>
        <w:snapToGrid w:val="0"/>
        <w:rPr>
          <w:rFonts w:hint="eastAsia" w:ascii="宋体" w:hAnsi="宋体"/>
          <w:szCs w:val="21"/>
        </w:rPr>
      </w:pPr>
    </w:p>
    <w:p w14:paraId="1797D4AC">
      <w:pPr>
        <w:adjustRightInd w:val="0"/>
        <w:snapToGrid w:val="0"/>
        <w:spacing w:line="360" w:lineRule="auto"/>
        <w:rPr>
          <w:rFonts w:hint="eastAsia" w:ascii="宋体" w:hAnsi="宋体"/>
          <w:szCs w:val="21"/>
        </w:rPr>
      </w:pPr>
    </w:p>
    <w:p w14:paraId="69392467">
      <w:pPr>
        <w:adjustRightInd w:val="0"/>
        <w:snapToGrid w:val="0"/>
        <w:spacing w:line="360" w:lineRule="auto"/>
        <w:ind w:right="420" w:firstLine="4200" w:firstLineChars="2000"/>
        <w:rPr>
          <w:rFonts w:hint="default" w:ascii="宋体" w:hAnsi="宋体" w:eastAsiaTheme="minorEastAsia"/>
          <w:szCs w:val="21"/>
          <w:u w:val="single"/>
          <w:lang w:val="en-US" w:eastAsia="zh-CN"/>
        </w:rPr>
      </w:pPr>
      <w:r>
        <w:rPr>
          <w:rFonts w:hint="eastAsia" w:ascii="宋体" w:hAnsi="宋体"/>
          <w:szCs w:val="21"/>
          <w:lang w:val="en-US" w:eastAsia="zh-CN"/>
        </w:rPr>
        <w:t>投标</w:t>
      </w:r>
      <w:r>
        <w:rPr>
          <w:rFonts w:hint="eastAsia" w:ascii="宋体" w:hAnsi="宋体"/>
          <w:szCs w:val="21"/>
        </w:rPr>
        <w:t>人名称（盖单位章）：</w:t>
      </w:r>
      <w:r>
        <w:rPr>
          <w:rFonts w:hint="eastAsia" w:ascii="宋体" w:hAnsi="宋体"/>
          <w:szCs w:val="21"/>
          <w:u w:val="single"/>
          <w:lang w:val="en-US" w:eastAsia="zh-CN"/>
        </w:rPr>
        <w:t xml:space="preserve">           </w:t>
      </w:r>
    </w:p>
    <w:p w14:paraId="4AEDF7BC">
      <w:pPr>
        <w:spacing w:line="360" w:lineRule="exact"/>
        <w:ind w:firstLine="4200" w:firstLineChars="20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CE6C5CC">
      <w:pPr>
        <w:spacing w:line="360" w:lineRule="exact"/>
        <w:rPr>
          <w:rFonts w:hint="eastAsia" w:ascii="宋体" w:hAnsi="宋体" w:eastAsia="宋体" w:cs="宋体"/>
          <w:sz w:val="24"/>
          <w:szCs w:val="24"/>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14:paraId="688FAC85">
      <w:pPr>
        <w:adjustRightInd w:val="0"/>
        <w:snapToGrid w:val="0"/>
        <w:spacing w:line="360" w:lineRule="auto"/>
        <w:ind w:right="24"/>
        <w:jc w:val="center"/>
        <w:outlineLvl w:val="0"/>
        <w:rPr>
          <w:rFonts w:hint="eastAsia" w:ascii="宋体" w:hAnsi="宋体" w:eastAsia="宋体" w:cs="宋体"/>
          <w:b/>
          <w:sz w:val="28"/>
          <w:szCs w:val="28"/>
        </w:rPr>
      </w:pPr>
      <w:r>
        <w:rPr>
          <w:rFonts w:hint="eastAsia" w:ascii="宋体" w:hAnsi="宋体" w:eastAsia="宋体" w:cs="宋体"/>
          <w:b/>
          <w:sz w:val="28"/>
          <w:szCs w:val="28"/>
        </w:rPr>
        <w:t>授权委托书</w:t>
      </w:r>
    </w:p>
    <w:p w14:paraId="3F9E30EA">
      <w:pPr>
        <w:adjustRightInd w:val="0"/>
        <w:snapToGrid w:val="0"/>
        <w:spacing w:line="360" w:lineRule="auto"/>
        <w:jc w:val="center"/>
        <w:rPr>
          <w:rFonts w:hint="eastAsia" w:ascii="黑体" w:hAnsi="华文中宋" w:eastAsia="黑体"/>
          <w:b/>
          <w:sz w:val="28"/>
          <w:szCs w:val="28"/>
        </w:rPr>
      </w:pPr>
    </w:p>
    <w:p w14:paraId="10350C0A">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投标</w:t>
      </w:r>
      <w:r>
        <w:rPr>
          <w:rFonts w:hint="eastAsia" w:ascii="宋体" w:hAnsi="宋体"/>
          <w:szCs w:val="21"/>
        </w:rPr>
        <w:t>人</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（姓名、职务）为我方委托代理人。代理人根据授权，以我方名义负责</w:t>
      </w:r>
      <w:r>
        <w:rPr>
          <w:rFonts w:hint="eastAsia" w:ascii="宋体" w:hAnsi="宋体" w:cs="宋体"/>
          <w:kern w:val="0"/>
          <w:szCs w:val="21"/>
          <w:u w:val="single"/>
        </w:rPr>
        <w:t xml:space="preserve">          </w:t>
      </w:r>
      <w:r>
        <w:rPr>
          <w:rFonts w:hint="eastAsia" w:ascii="宋体" w:hAnsi="宋体" w:cs="宋体"/>
          <w:kern w:val="0"/>
          <w:szCs w:val="21"/>
        </w:rPr>
        <w:t>项目的有关事宜，其法律后果由我方承担。</w:t>
      </w:r>
    </w:p>
    <w:p w14:paraId="653E75D0">
      <w:pPr>
        <w:spacing w:line="360" w:lineRule="auto"/>
        <w:ind w:firstLine="435"/>
        <w:rPr>
          <w:rFonts w:hint="eastAsia" w:ascii="宋体" w:hAnsi="宋体" w:cs="宋体"/>
          <w:kern w:val="0"/>
          <w:szCs w:val="21"/>
        </w:rPr>
      </w:pPr>
    </w:p>
    <w:p w14:paraId="490B5834">
      <w:pPr>
        <w:spacing w:line="360" w:lineRule="auto"/>
        <w:ind w:firstLine="435"/>
        <w:rPr>
          <w:rFonts w:hint="eastAsia" w:ascii="宋体" w:hAnsi="宋体" w:cs="宋体"/>
          <w:kern w:val="0"/>
          <w:szCs w:val="21"/>
        </w:rPr>
      </w:pPr>
    </w:p>
    <w:p w14:paraId="622F7596">
      <w:pPr>
        <w:spacing w:line="360" w:lineRule="auto"/>
        <w:ind w:firstLine="435"/>
        <w:rPr>
          <w:rFonts w:hint="eastAsia" w:ascii="宋体" w:hAnsi="宋体" w:cs="宋体"/>
          <w:kern w:val="0"/>
          <w:szCs w:val="21"/>
        </w:rPr>
      </w:pPr>
    </w:p>
    <w:p w14:paraId="6AF75149">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14:paraId="0CE9E739">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2333F10E">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mc:AlternateContent>
          <mc:Choice Requires="wps">
            <w:drawing>
              <wp:anchor distT="0" distB="0" distL="114300" distR="114300" simplePos="0" relativeHeight="251663360" behindDoc="1" locked="0" layoutInCell="1" allowOverlap="1">
                <wp:simplePos x="0" y="0"/>
                <wp:positionH relativeFrom="column">
                  <wp:posOffset>2614295</wp:posOffset>
                </wp:positionH>
                <wp:positionV relativeFrom="paragraph">
                  <wp:posOffset>36830</wp:posOffset>
                </wp:positionV>
                <wp:extent cx="2347595" cy="1278255"/>
                <wp:effectExtent l="4445" t="5080" r="10160" b="12065"/>
                <wp:wrapNone/>
                <wp:docPr id="3" name="矩形 3"/>
                <wp:cNvGraphicFramePr/>
                <a:graphic xmlns:a="http://schemas.openxmlformats.org/drawingml/2006/main">
                  <a:graphicData uri="http://schemas.microsoft.com/office/word/2010/wordprocessingShape">
                    <wps:wsp>
                      <wps:cNvSpPr/>
                      <wps:spPr>
                        <a:xfrm flipH="1">
                          <a:off x="0" y="0"/>
                          <a:ext cx="2347595" cy="12782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AEDC6F">
                            <w:pPr>
                              <w:rPr>
                                <w:rFonts w:hint="eastAsia"/>
                              </w:rPr>
                            </w:pPr>
                          </w:p>
                          <w:p w14:paraId="26F4CB14">
                            <w:pPr>
                              <w:ind w:firstLine="211" w:firstLineChars="100"/>
                              <w:rPr>
                                <w:rFonts w:hint="eastAsia"/>
                                <w:b/>
                              </w:rPr>
                            </w:pPr>
                            <w:r>
                              <w:rPr>
                                <w:rFonts w:hint="eastAsia"/>
                                <w:b/>
                              </w:rPr>
                              <w:t>附：</w:t>
                            </w:r>
                          </w:p>
                          <w:p w14:paraId="3FE1CDBE">
                            <w:pPr>
                              <w:rPr>
                                <w:rFonts w:hint="eastAsia"/>
                                <w:b/>
                              </w:rPr>
                            </w:pPr>
                            <w:r>
                              <w:rPr>
                                <w:rFonts w:hint="eastAsia"/>
                                <w:b/>
                              </w:rPr>
                              <w:t>法定代表人身份证（双面）复印件</w:t>
                            </w:r>
                          </w:p>
                          <w:p w14:paraId="747FF561"/>
                        </w:txbxContent>
                      </wps:txbx>
                      <wps:bodyPr upright="1"/>
                    </wps:wsp>
                  </a:graphicData>
                </a:graphic>
              </wp:anchor>
            </w:drawing>
          </mc:Choice>
          <mc:Fallback>
            <w:pict>
              <v:rect id="_x0000_s1026" o:spid="_x0000_s1026" o:spt="1" style="position:absolute;left:0pt;flip:x;margin-left:205.85pt;margin-top:2.9pt;height:100.65pt;width:184.85pt;z-index:-251653120;mso-width-relative:page;mso-height-relative:page;" fillcolor="#FFFFFF" filled="t" stroked="t" coordsize="21600,21600" o:gfxdata="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aVyIbXAAAACQEAAA8AAAAAAAAAAQAgAAAAIgAA&#10;AGRycy9kb3ducmV2LnhtbFBLAQIUABQAAAAIAIdO4kBlXcACCQIAADQEAAAOAAAAAAAAAAEAIAAA&#10;ACYBAABkcnMvZTJvRG9jLnhtbFBLBQYAAAAABgAGAFkBAAChBQAAAAA=&#10;">
                <v:fill on="t" focussize="0,0"/>
                <v:stroke color="#000000" joinstyle="miter"/>
                <v:imagedata o:title=""/>
                <o:lock v:ext="edit" aspectratio="f"/>
                <v:textbox>
                  <w:txbxContent>
                    <w:p w14:paraId="45AEDC6F">
                      <w:pPr>
                        <w:rPr>
                          <w:rFonts w:hint="eastAsia"/>
                        </w:rPr>
                      </w:pPr>
                    </w:p>
                    <w:p w14:paraId="26F4CB14">
                      <w:pPr>
                        <w:ind w:firstLine="211" w:firstLineChars="100"/>
                        <w:rPr>
                          <w:rFonts w:hint="eastAsia"/>
                          <w:b/>
                        </w:rPr>
                      </w:pPr>
                      <w:r>
                        <w:rPr>
                          <w:rFonts w:hint="eastAsia"/>
                          <w:b/>
                        </w:rPr>
                        <w:t>附：</w:t>
                      </w:r>
                    </w:p>
                    <w:p w14:paraId="3FE1CDBE">
                      <w:pPr>
                        <w:rPr>
                          <w:rFonts w:hint="eastAsia"/>
                          <w:b/>
                        </w:rPr>
                      </w:pPr>
                      <w:r>
                        <w:rPr>
                          <w:rFonts w:hint="eastAsia"/>
                          <w:b/>
                        </w:rPr>
                        <w:t>法定代表人身份证（双面）复印件</w:t>
                      </w:r>
                    </w:p>
                    <w:p w14:paraId="747FF561"/>
                  </w:txbxContent>
                </v:textbox>
              </v:rect>
            </w:pict>
          </mc:Fallback>
        </mc:AlternateContent>
      </w:r>
      <w:r>
        <w:rPr>
          <w:rFonts w:hint="eastAsia"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50800</wp:posOffset>
                </wp:positionH>
                <wp:positionV relativeFrom="paragraph">
                  <wp:posOffset>38100</wp:posOffset>
                </wp:positionV>
                <wp:extent cx="2286635" cy="1299845"/>
                <wp:effectExtent l="4445" t="4445" r="10160" b="6350"/>
                <wp:wrapNone/>
                <wp:docPr id="7" name="矩形 7"/>
                <wp:cNvGraphicFramePr/>
                <a:graphic xmlns:a="http://schemas.openxmlformats.org/drawingml/2006/main">
                  <a:graphicData uri="http://schemas.microsoft.com/office/word/2010/wordprocessingShape">
                    <wps:wsp>
                      <wps:cNvSpPr/>
                      <wps:spPr>
                        <a:xfrm>
                          <a:off x="0" y="0"/>
                          <a:ext cx="2286635" cy="12998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BD7614">
                            <w:pPr>
                              <w:rPr>
                                <w:rFonts w:hint="eastAsia"/>
                              </w:rPr>
                            </w:pPr>
                          </w:p>
                          <w:p w14:paraId="50E59833">
                            <w:pPr>
                              <w:ind w:firstLine="211" w:firstLineChars="100"/>
                              <w:rPr>
                                <w:rFonts w:hint="eastAsia"/>
                                <w:b/>
                              </w:rPr>
                            </w:pPr>
                            <w:r>
                              <w:rPr>
                                <w:rFonts w:hint="eastAsia"/>
                                <w:b/>
                              </w:rPr>
                              <w:t>附：</w:t>
                            </w:r>
                          </w:p>
                          <w:p w14:paraId="4A8FABE4">
                            <w:pPr>
                              <w:rPr>
                                <w:rFonts w:hint="eastAsia"/>
                                <w:b/>
                              </w:rPr>
                            </w:pPr>
                            <w:r>
                              <w:rPr>
                                <w:rFonts w:hint="eastAsia"/>
                                <w:b/>
                              </w:rPr>
                              <w:t>委托代理人身份证（双面）复印件</w:t>
                            </w:r>
                          </w:p>
                          <w:p w14:paraId="47FEA766"/>
                        </w:txbxContent>
                      </wps:txbx>
                      <wps:bodyPr upright="1"/>
                    </wps:wsp>
                  </a:graphicData>
                </a:graphic>
              </wp:anchor>
            </w:drawing>
          </mc:Choice>
          <mc:Fallback>
            <w:pict>
              <v:rect id="_x0000_s1026" o:spid="_x0000_s1026" o:spt="1" style="position:absolute;left:0pt;margin-left:4pt;margin-top:3pt;height:102.35pt;width:180.05pt;z-index:-251654144;mso-width-relative:page;mso-height-relative:page;" fillcolor="#FFFFFF" filled="t" stroked="t" coordsize="21600,21600" o:gfxdata="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xifrHWAAAABwEAAA8AAAAAAAAAAQAgAAAAIgAAAGRycy9kb3du&#10;cmV2LnhtbFBLAQIUABQAAAAIAIdO4kA9uDxTAQIAACoEAAAOAAAAAAAAAAEAIAAAACUBAABkcnMv&#10;ZTJvRG9jLnhtbFBLBQYAAAAABgAGAFkBAACYBQAAAAA=&#10;">
                <v:fill on="t" focussize="0,0"/>
                <v:stroke color="#000000" joinstyle="miter"/>
                <v:imagedata o:title=""/>
                <o:lock v:ext="edit" aspectratio="f"/>
                <v:textbox>
                  <w:txbxContent>
                    <w:p w14:paraId="7DBD7614">
                      <w:pPr>
                        <w:rPr>
                          <w:rFonts w:hint="eastAsia"/>
                        </w:rPr>
                      </w:pPr>
                    </w:p>
                    <w:p w14:paraId="50E59833">
                      <w:pPr>
                        <w:ind w:firstLine="211" w:firstLineChars="100"/>
                        <w:rPr>
                          <w:rFonts w:hint="eastAsia"/>
                          <w:b/>
                        </w:rPr>
                      </w:pPr>
                      <w:r>
                        <w:rPr>
                          <w:rFonts w:hint="eastAsia"/>
                          <w:b/>
                        </w:rPr>
                        <w:t>附：</w:t>
                      </w:r>
                    </w:p>
                    <w:p w14:paraId="4A8FABE4">
                      <w:pPr>
                        <w:rPr>
                          <w:rFonts w:hint="eastAsia"/>
                          <w:b/>
                        </w:rPr>
                      </w:pPr>
                      <w:r>
                        <w:rPr>
                          <w:rFonts w:hint="eastAsia"/>
                          <w:b/>
                        </w:rPr>
                        <w:t>委托代理人身份证（双面）复印件</w:t>
                      </w:r>
                    </w:p>
                    <w:p w14:paraId="47FEA766"/>
                  </w:txbxContent>
                </v:textbox>
              </v:rect>
            </w:pict>
          </mc:Fallback>
        </mc:AlternateContent>
      </w:r>
    </w:p>
    <w:p w14:paraId="6A64FC0B">
      <w:pPr>
        <w:adjustRightInd w:val="0"/>
        <w:snapToGrid w:val="0"/>
        <w:spacing w:line="360" w:lineRule="auto"/>
        <w:ind w:right="420"/>
        <w:rPr>
          <w:rFonts w:hint="eastAsia" w:ascii="宋体" w:hAnsi="宋体"/>
          <w:szCs w:val="21"/>
        </w:rPr>
      </w:pPr>
    </w:p>
    <w:p w14:paraId="73AE93AB">
      <w:pPr>
        <w:adjustRightInd w:val="0"/>
        <w:snapToGrid w:val="0"/>
        <w:spacing w:line="360" w:lineRule="auto"/>
        <w:ind w:right="420"/>
        <w:rPr>
          <w:rFonts w:hint="eastAsia" w:ascii="宋体" w:hAnsi="宋体"/>
          <w:szCs w:val="21"/>
        </w:rPr>
      </w:pPr>
    </w:p>
    <w:p w14:paraId="346CCFE2">
      <w:pPr>
        <w:adjustRightInd w:val="0"/>
        <w:snapToGrid w:val="0"/>
        <w:spacing w:line="360" w:lineRule="auto"/>
        <w:ind w:right="420"/>
        <w:rPr>
          <w:rFonts w:hint="eastAsia" w:ascii="宋体" w:hAnsi="宋体"/>
          <w:szCs w:val="21"/>
        </w:rPr>
      </w:pPr>
    </w:p>
    <w:p w14:paraId="15399857">
      <w:pPr>
        <w:adjustRightInd w:val="0"/>
        <w:snapToGrid w:val="0"/>
        <w:spacing w:line="360" w:lineRule="auto"/>
        <w:ind w:right="420"/>
        <w:rPr>
          <w:rFonts w:hint="eastAsia" w:ascii="宋体" w:hAnsi="宋体"/>
          <w:szCs w:val="21"/>
        </w:rPr>
      </w:pPr>
    </w:p>
    <w:p w14:paraId="26995C4B">
      <w:pPr>
        <w:autoSpaceDE w:val="0"/>
        <w:autoSpaceDN w:val="0"/>
        <w:adjustRightInd w:val="0"/>
        <w:snapToGrid w:val="0"/>
        <w:spacing w:line="360" w:lineRule="auto"/>
        <w:jc w:val="left"/>
        <w:rPr>
          <w:rFonts w:hint="eastAsia" w:ascii="宋体" w:hAnsi="宋体"/>
          <w:b/>
          <w:szCs w:val="21"/>
        </w:rPr>
      </w:pPr>
      <w:r>
        <w:rPr>
          <w:rFonts w:hint="eastAsia" w:ascii="宋体" w:hAnsi="宋体"/>
          <w:b/>
          <w:szCs w:val="21"/>
        </w:rPr>
        <w:t>备注：上述证件复印件可另附页，另附页时，证件复印件均须加盖单位公章。</w:t>
      </w:r>
    </w:p>
    <w:p w14:paraId="4DAB8DDF">
      <w:pPr>
        <w:adjustRightInd w:val="0"/>
        <w:snapToGrid w:val="0"/>
        <w:spacing w:line="360" w:lineRule="auto"/>
        <w:ind w:right="420"/>
        <w:rPr>
          <w:rFonts w:hint="eastAsia" w:ascii="宋体" w:hAnsi="宋体"/>
          <w:szCs w:val="21"/>
        </w:rPr>
      </w:pPr>
    </w:p>
    <w:p w14:paraId="0A515ECF">
      <w:pPr>
        <w:adjustRightInd w:val="0"/>
        <w:snapToGrid w:val="0"/>
        <w:spacing w:line="360" w:lineRule="auto"/>
        <w:ind w:right="420"/>
        <w:rPr>
          <w:rFonts w:hint="eastAsia" w:ascii="宋体" w:hAnsi="宋体"/>
          <w:szCs w:val="21"/>
        </w:rPr>
      </w:pPr>
    </w:p>
    <w:p w14:paraId="643055A5">
      <w:pPr>
        <w:adjustRightInd w:val="0"/>
        <w:snapToGrid w:val="0"/>
        <w:spacing w:line="360" w:lineRule="auto"/>
        <w:ind w:right="420"/>
        <w:rPr>
          <w:rFonts w:hint="eastAsia" w:ascii="宋体" w:hAnsi="宋体"/>
          <w:szCs w:val="21"/>
        </w:rPr>
      </w:pPr>
    </w:p>
    <w:p w14:paraId="75F06B42">
      <w:pPr>
        <w:adjustRightInd w:val="0"/>
        <w:snapToGrid w:val="0"/>
        <w:spacing w:line="360" w:lineRule="auto"/>
        <w:ind w:right="420" w:firstLine="3150" w:firstLineChars="1500"/>
        <w:rPr>
          <w:rFonts w:hint="eastAsia" w:ascii="宋体" w:hAnsi="宋体"/>
          <w:szCs w:val="21"/>
        </w:rPr>
      </w:pPr>
      <w:r>
        <w:rPr>
          <w:rFonts w:hint="eastAsia" w:ascii="宋体" w:hAnsi="宋体"/>
          <w:szCs w:val="21"/>
          <w:lang w:val="en-US" w:eastAsia="zh-CN"/>
        </w:rPr>
        <w:t>投标人</w:t>
      </w:r>
      <w:r>
        <w:rPr>
          <w:rFonts w:hint="eastAsia" w:ascii="宋体" w:hAnsi="宋体"/>
          <w:szCs w:val="21"/>
        </w:rPr>
        <w:t>名称（盖单位章）：</w:t>
      </w:r>
      <w:r>
        <w:rPr>
          <w:rFonts w:hint="eastAsia" w:ascii="宋体" w:hAnsi="宋体"/>
          <w:szCs w:val="21"/>
          <w:u w:val="single"/>
        </w:rPr>
        <w:t xml:space="preserve">                     </w:t>
      </w:r>
    </w:p>
    <w:p w14:paraId="0F96E04A">
      <w:pPr>
        <w:adjustRightInd w:val="0"/>
        <w:snapToGrid w:val="0"/>
        <w:spacing w:line="360" w:lineRule="auto"/>
        <w:ind w:right="420" w:firstLine="3150" w:firstLineChars="1500"/>
        <w:rPr>
          <w:rFonts w:hint="eastAsia" w:ascii="宋体" w:hAnsi="宋体"/>
          <w:szCs w:val="21"/>
        </w:rPr>
      </w:pPr>
      <w:r>
        <w:rPr>
          <w:rFonts w:hint="eastAsia" w:ascii="宋体" w:hAnsi="宋体"/>
          <w:szCs w:val="21"/>
        </w:rPr>
        <w:t>法定代表人（</w:t>
      </w:r>
      <w:r>
        <w:rPr>
          <w:rFonts w:hint="eastAsia" w:ascii="宋体" w:hAnsi="宋体"/>
          <w:szCs w:val="21"/>
          <w:lang w:val="en-US" w:eastAsia="zh-CN"/>
        </w:rPr>
        <w:t>签字或盖章</w:t>
      </w:r>
      <w:r>
        <w:rPr>
          <w:rFonts w:hint="eastAsia" w:ascii="宋体" w:hAnsi="宋体"/>
          <w:szCs w:val="21"/>
        </w:rPr>
        <w:t>）：</w:t>
      </w:r>
      <w:r>
        <w:rPr>
          <w:rFonts w:hint="eastAsia" w:ascii="宋体" w:hAnsi="宋体"/>
          <w:szCs w:val="21"/>
          <w:u w:val="single"/>
        </w:rPr>
        <w:t xml:space="preserve">                     </w:t>
      </w:r>
    </w:p>
    <w:p w14:paraId="0391C255">
      <w:pPr>
        <w:adjustRightInd w:val="0"/>
        <w:snapToGrid w:val="0"/>
        <w:spacing w:line="360" w:lineRule="auto"/>
        <w:ind w:right="420" w:firstLine="3150" w:firstLineChars="150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14:paraId="3EAFFB4C">
      <w:pPr>
        <w:adjustRightInd w:val="0"/>
        <w:snapToGrid w:val="0"/>
        <w:spacing w:line="360" w:lineRule="auto"/>
        <w:ind w:right="24" w:firstLine="3150" w:firstLineChars="15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752E849">
      <w:pPr>
        <w:adjustRightInd w:val="0"/>
        <w:snapToGrid w:val="0"/>
        <w:spacing w:line="360" w:lineRule="auto"/>
        <w:ind w:right="24"/>
        <w:jc w:val="left"/>
        <w:rPr>
          <w:rFonts w:ascii="宋体" w:hAnsi="宋体"/>
          <w:szCs w:val="21"/>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14:paraId="38F3F79F">
      <w:pPr>
        <w:spacing w:line="360" w:lineRule="auto"/>
        <w:jc w:val="center"/>
        <w:outlineLvl w:val="0"/>
        <w:rPr>
          <w:rFonts w:hint="eastAsia" w:ascii="宋体" w:hAnsi="宋体" w:eastAsia="宋体" w:cs="宋体"/>
          <w:b/>
          <w:sz w:val="28"/>
          <w:szCs w:val="28"/>
        </w:rPr>
      </w:pPr>
      <w:r>
        <w:rPr>
          <w:rFonts w:hint="eastAsia" w:ascii="宋体" w:hAnsi="宋体" w:eastAsia="宋体" w:cs="宋体"/>
          <w:b/>
          <w:bCs/>
          <w:sz w:val="28"/>
          <w:szCs w:val="28"/>
        </w:rPr>
        <w:t>报价一览表</w:t>
      </w:r>
    </w:p>
    <w:p w14:paraId="1950DFEA">
      <w:pPr>
        <w:spacing w:line="360" w:lineRule="auto"/>
        <w:rPr>
          <w:rFonts w:ascii="黑体" w:hAnsi="宋体" w:eastAsia="黑体"/>
          <w:b/>
          <w:sz w:val="32"/>
          <w:szCs w:val="32"/>
        </w:rPr>
      </w:pPr>
    </w:p>
    <w:p w14:paraId="16574AA9">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tbl>
      <w:tblPr>
        <w:tblStyle w:val="9"/>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2"/>
        <w:gridCol w:w="6006"/>
      </w:tblGrid>
      <w:tr w14:paraId="388B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3172" w:type="dxa"/>
            <w:tcBorders>
              <w:bottom w:val="single" w:color="auto" w:sz="4" w:space="0"/>
            </w:tcBorders>
            <w:vAlign w:val="center"/>
          </w:tcPr>
          <w:p w14:paraId="6F1668EC">
            <w:pPr>
              <w:adjustRightInd w:val="0"/>
              <w:spacing w:line="36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投标总价</w:t>
            </w:r>
          </w:p>
        </w:tc>
        <w:tc>
          <w:tcPr>
            <w:tcW w:w="6006" w:type="dxa"/>
            <w:tcBorders>
              <w:bottom w:val="single" w:color="auto" w:sz="4" w:space="0"/>
            </w:tcBorders>
            <w:vAlign w:val="center"/>
          </w:tcPr>
          <w:p w14:paraId="1F1F8B4B">
            <w:pPr>
              <w:adjustRightInd w:val="0"/>
              <w:spacing w:line="360" w:lineRule="atLeas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大写：</w:t>
            </w:r>
          </w:p>
          <w:p w14:paraId="5899B261">
            <w:pPr>
              <w:adjustRightInd w:val="0"/>
              <w:spacing w:line="360" w:lineRule="atLeas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小写：</w:t>
            </w:r>
          </w:p>
        </w:tc>
      </w:tr>
      <w:tr w14:paraId="09F9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3172" w:type="dxa"/>
            <w:tcBorders>
              <w:bottom w:val="single" w:color="auto" w:sz="4" w:space="0"/>
            </w:tcBorders>
            <w:vAlign w:val="center"/>
          </w:tcPr>
          <w:p w14:paraId="35807D85">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施工地点</w:t>
            </w:r>
          </w:p>
        </w:tc>
        <w:tc>
          <w:tcPr>
            <w:tcW w:w="6006" w:type="dxa"/>
            <w:tcBorders>
              <w:bottom w:val="single" w:color="auto" w:sz="4" w:space="0"/>
            </w:tcBorders>
            <w:vAlign w:val="center"/>
          </w:tcPr>
          <w:p w14:paraId="230EFB48">
            <w:pPr>
              <w:adjustRightInd w:val="0"/>
              <w:spacing w:line="360" w:lineRule="atLeast"/>
              <w:textAlignment w:val="baseline"/>
              <w:rPr>
                <w:rFonts w:hint="eastAsia" w:ascii="宋体" w:hAnsi="宋体" w:eastAsia="宋体" w:cs="宋体"/>
                <w:color w:val="auto"/>
                <w:sz w:val="24"/>
                <w:szCs w:val="24"/>
                <w:highlight w:val="none"/>
              </w:rPr>
            </w:pPr>
          </w:p>
        </w:tc>
      </w:tr>
      <w:tr w14:paraId="6E69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3172" w:type="dxa"/>
            <w:tcBorders>
              <w:bottom w:val="single" w:color="auto" w:sz="4" w:space="0"/>
            </w:tcBorders>
            <w:vAlign w:val="center"/>
          </w:tcPr>
          <w:p w14:paraId="1A93222E">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施工周期</w:t>
            </w:r>
          </w:p>
        </w:tc>
        <w:tc>
          <w:tcPr>
            <w:tcW w:w="6006" w:type="dxa"/>
            <w:tcBorders>
              <w:bottom w:val="single" w:color="auto" w:sz="4" w:space="0"/>
            </w:tcBorders>
            <w:vAlign w:val="center"/>
          </w:tcPr>
          <w:p w14:paraId="1236663B">
            <w:pPr>
              <w:adjustRightInd w:val="0"/>
              <w:spacing w:line="360" w:lineRule="atLeast"/>
              <w:textAlignment w:val="baseline"/>
              <w:rPr>
                <w:rFonts w:hint="eastAsia" w:ascii="宋体" w:hAnsi="宋体" w:eastAsia="宋体" w:cs="宋体"/>
                <w:color w:val="auto"/>
                <w:sz w:val="24"/>
                <w:szCs w:val="24"/>
                <w:highlight w:val="none"/>
              </w:rPr>
            </w:pPr>
          </w:p>
        </w:tc>
      </w:tr>
      <w:tr w14:paraId="0BCB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3172" w:type="dxa"/>
            <w:tcBorders>
              <w:bottom w:val="single" w:color="auto" w:sz="4" w:space="0"/>
            </w:tcBorders>
            <w:vAlign w:val="center"/>
          </w:tcPr>
          <w:p w14:paraId="3C3D6943">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质量要求</w:t>
            </w:r>
          </w:p>
        </w:tc>
        <w:tc>
          <w:tcPr>
            <w:tcW w:w="6006" w:type="dxa"/>
            <w:tcBorders>
              <w:bottom w:val="single" w:color="auto" w:sz="4" w:space="0"/>
            </w:tcBorders>
            <w:vAlign w:val="center"/>
          </w:tcPr>
          <w:p w14:paraId="0DC32FDC">
            <w:pPr>
              <w:adjustRightInd w:val="0"/>
              <w:spacing w:line="360" w:lineRule="atLeast"/>
              <w:textAlignment w:val="baseline"/>
              <w:rPr>
                <w:rFonts w:hint="eastAsia" w:ascii="宋体" w:hAnsi="宋体" w:eastAsia="宋体" w:cs="宋体"/>
                <w:color w:val="auto"/>
                <w:sz w:val="24"/>
                <w:szCs w:val="24"/>
                <w:highlight w:val="none"/>
              </w:rPr>
            </w:pPr>
          </w:p>
        </w:tc>
      </w:tr>
      <w:tr w14:paraId="43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3172" w:type="dxa"/>
            <w:tcBorders>
              <w:bottom w:val="single" w:color="auto" w:sz="4" w:space="0"/>
            </w:tcBorders>
            <w:vAlign w:val="center"/>
          </w:tcPr>
          <w:p w14:paraId="2BF3C51F">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质保期</w:t>
            </w:r>
          </w:p>
        </w:tc>
        <w:tc>
          <w:tcPr>
            <w:tcW w:w="6006" w:type="dxa"/>
            <w:tcBorders>
              <w:bottom w:val="single" w:color="auto" w:sz="4" w:space="0"/>
            </w:tcBorders>
            <w:vAlign w:val="center"/>
          </w:tcPr>
          <w:p w14:paraId="29524888">
            <w:pPr>
              <w:adjustRightInd w:val="0"/>
              <w:spacing w:line="360" w:lineRule="atLeast"/>
              <w:textAlignment w:val="baseline"/>
              <w:rPr>
                <w:rFonts w:hint="eastAsia" w:ascii="宋体" w:hAnsi="宋体" w:eastAsia="宋体" w:cs="宋体"/>
                <w:color w:val="auto"/>
                <w:sz w:val="24"/>
                <w:szCs w:val="24"/>
                <w:highlight w:val="none"/>
              </w:rPr>
            </w:pPr>
          </w:p>
        </w:tc>
      </w:tr>
      <w:tr w14:paraId="09D0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3172" w:type="dxa"/>
            <w:tcBorders>
              <w:bottom w:val="single" w:color="auto" w:sz="4" w:space="0"/>
            </w:tcBorders>
            <w:vAlign w:val="center"/>
          </w:tcPr>
          <w:p w14:paraId="48F6E62C">
            <w:pPr>
              <w:adjustRightInd w:val="0"/>
              <w:spacing w:line="36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投标人需要说明的其他问题</w:t>
            </w:r>
          </w:p>
        </w:tc>
        <w:tc>
          <w:tcPr>
            <w:tcW w:w="6006" w:type="dxa"/>
            <w:tcBorders>
              <w:bottom w:val="single" w:color="auto" w:sz="4" w:space="0"/>
            </w:tcBorders>
            <w:vAlign w:val="center"/>
          </w:tcPr>
          <w:p w14:paraId="31D8B110">
            <w:pPr>
              <w:adjustRightInd w:val="0"/>
              <w:spacing w:line="360" w:lineRule="atLeast"/>
              <w:textAlignment w:val="baseline"/>
              <w:rPr>
                <w:rFonts w:hint="eastAsia" w:ascii="宋体" w:hAnsi="宋体" w:eastAsia="宋体" w:cs="宋体"/>
                <w:color w:val="auto"/>
                <w:sz w:val="24"/>
                <w:szCs w:val="24"/>
                <w:highlight w:val="none"/>
              </w:rPr>
            </w:pPr>
          </w:p>
          <w:p w14:paraId="7ABA16A8">
            <w:pPr>
              <w:adjustRightInd w:val="0"/>
              <w:spacing w:line="360" w:lineRule="atLeast"/>
              <w:textAlignment w:val="baseline"/>
              <w:rPr>
                <w:rFonts w:hint="eastAsia" w:ascii="宋体" w:hAnsi="宋体" w:eastAsia="宋体" w:cs="宋体"/>
                <w:color w:val="auto"/>
                <w:sz w:val="24"/>
                <w:szCs w:val="24"/>
                <w:highlight w:val="none"/>
              </w:rPr>
            </w:pPr>
          </w:p>
          <w:p w14:paraId="4194D589">
            <w:pPr>
              <w:adjustRightInd w:val="0"/>
              <w:spacing w:line="360" w:lineRule="atLeast"/>
              <w:textAlignment w:val="baseline"/>
              <w:rPr>
                <w:rFonts w:hint="eastAsia" w:ascii="宋体" w:hAnsi="宋体" w:eastAsia="宋体" w:cs="宋体"/>
                <w:color w:val="auto"/>
                <w:sz w:val="24"/>
                <w:szCs w:val="24"/>
                <w:highlight w:val="none"/>
              </w:rPr>
            </w:pPr>
          </w:p>
          <w:p w14:paraId="5C47952D">
            <w:pPr>
              <w:adjustRightInd w:val="0"/>
              <w:spacing w:line="360" w:lineRule="atLeast"/>
              <w:textAlignment w:val="baseline"/>
              <w:rPr>
                <w:rFonts w:hint="eastAsia" w:ascii="宋体" w:hAnsi="宋体" w:eastAsia="宋体" w:cs="宋体"/>
                <w:color w:val="auto"/>
                <w:sz w:val="24"/>
                <w:szCs w:val="24"/>
                <w:highlight w:val="none"/>
              </w:rPr>
            </w:pPr>
          </w:p>
        </w:tc>
      </w:tr>
    </w:tbl>
    <w:p w14:paraId="65774F52">
      <w:pPr>
        <w:adjustRightInd w:val="0"/>
        <w:snapToGrid w:val="0"/>
        <w:spacing w:line="360" w:lineRule="auto"/>
        <w:ind w:firstLine="912" w:firstLineChars="380"/>
        <w:textAlignment w:val="baseline"/>
        <w:rPr>
          <w:rFonts w:hint="eastAsia" w:ascii="仿宋" w:hAnsi="仿宋" w:eastAsia="仿宋" w:cs="仿宋"/>
          <w:color w:val="auto"/>
          <w:sz w:val="24"/>
          <w:highlight w:val="none"/>
        </w:rPr>
      </w:pPr>
    </w:p>
    <w:p w14:paraId="2796686F">
      <w:pPr>
        <w:adjustRightInd w:val="0"/>
        <w:snapToGrid w:val="0"/>
        <w:spacing w:line="360" w:lineRule="auto"/>
        <w:rPr>
          <w:rFonts w:hint="eastAsia" w:ascii="宋体" w:hAnsi="宋体"/>
          <w:b/>
          <w:szCs w:val="21"/>
        </w:rPr>
      </w:pPr>
      <w:r>
        <w:rPr>
          <w:rFonts w:hint="eastAsia" w:ascii="宋体" w:hAnsi="宋体"/>
          <w:b/>
          <w:szCs w:val="21"/>
        </w:rPr>
        <w:t>注： 1.所有报价保留小数点后两位，小数点后第三位“四舍五入”。</w:t>
      </w:r>
    </w:p>
    <w:p w14:paraId="5C4F99C8">
      <w:pPr>
        <w:adjustRightInd w:val="0"/>
        <w:snapToGrid w:val="0"/>
        <w:spacing w:line="360" w:lineRule="auto"/>
        <w:rPr>
          <w:rFonts w:hint="eastAsia" w:ascii="宋体" w:hAnsi="宋体"/>
          <w:b/>
          <w:szCs w:val="21"/>
        </w:rPr>
      </w:pPr>
      <w:r>
        <w:rPr>
          <w:rFonts w:hint="eastAsia" w:ascii="宋体" w:hAnsi="宋体"/>
          <w:b/>
          <w:szCs w:val="21"/>
        </w:rPr>
        <w:t xml:space="preserve">     2.本表内“</w:t>
      </w:r>
      <w:r>
        <w:rPr>
          <w:rFonts w:hint="eastAsia" w:ascii="宋体" w:hAnsi="宋体"/>
          <w:b/>
          <w:szCs w:val="21"/>
          <w:lang w:eastAsia="zh-CN"/>
        </w:rPr>
        <w:t>询价</w:t>
      </w:r>
      <w:r>
        <w:rPr>
          <w:rFonts w:hint="eastAsia" w:ascii="宋体" w:hAnsi="宋体"/>
          <w:b/>
          <w:szCs w:val="21"/>
        </w:rPr>
        <w:t>报价”是包含了所有的管理费、税金和利润等其他费用的报价。</w:t>
      </w:r>
    </w:p>
    <w:p w14:paraId="7B20D3B4">
      <w:pPr>
        <w:adjustRightInd w:val="0"/>
        <w:snapToGrid w:val="0"/>
        <w:spacing w:line="360" w:lineRule="auto"/>
        <w:ind w:firstLine="517" w:firstLineChars="245"/>
        <w:rPr>
          <w:rFonts w:hint="eastAsia" w:ascii="宋体" w:hAnsi="宋体"/>
          <w:b/>
          <w:szCs w:val="21"/>
        </w:rPr>
      </w:pPr>
      <w:r>
        <w:rPr>
          <w:rFonts w:hint="eastAsia" w:ascii="宋体" w:hAnsi="宋体"/>
          <w:b/>
          <w:szCs w:val="21"/>
        </w:rPr>
        <w:t>3.所有</w:t>
      </w:r>
      <w:r>
        <w:rPr>
          <w:rFonts w:hint="eastAsia" w:ascii="宋体" w:hAnsi="宋体"/>
          <w:b/>
          <w:szCs w:val="21"/>
          <w:lang w:eastAsia="zh-CN"/>
        </w:rPr>
        <w:t>询价</w:t>
      </w:r>
      <w:r>
        <w:rPr>
          <w:rFonts w:hint="eastAsia" w:ascii="宋体" w:hAnsi="宋体"/>
          <w:b/>
          <w:szCs w:val="21"/>
        </w:rPr>
        <w:t>报价均不得高于预算的控制价；</w:t>
      </w:r>
    </w:p>
    <w:p w14:paraId="4C3D739D">
      <w:pPr>
        <w:pStyle w:val="5"/>
        <w:adjustRightInd w:val="0"/>
        <w:snapToGrid w:val="0"/>
        <w:spacing w:line="360" w:lineRule="auto"/>
        <w:rPr>
          <w:rFonts w:hint="eastAsia" w:ascii="宋体" w:hAnsi="宋体"/>
          <w:sz w:val="21"/>
          <w:szCs w:val="21"/>
        </w:rPr>
      </w:pPr>
    </w:p>
    <w:p w14:paraId="32A39F6D">
      <w:pPr>
        <w:rPr>
          <w:rFonts w:hint="eastAsia"/>
        </w:rPr>
      </w:pPr>
    </w:p>
    <w:p w14:paraId="1AE70E46">
      <w:pPr>
        <w:rPr>
          <w:rFonts w:hint="eastAsia"/>
        </w:rPr>
      </w:pPr>
    </w:p>
    <w:p w14:paraId="016650A3">
      <w:pPr>
        <w:pStyle w:val="5"/>
        <w:adjustRightInd w:val="0"/>
        <w:snapToGrid w:val="0"/>
        <w:spacing w:line="360" w:lineRule="auto"/>
        <w:ind w:firstLine="3780" w:firstLineChars="1800"/>
        <w:rPr>
          <w:rFonts w:hint="eastAsia" w:ascii="宋体" w:hAnsi="宋体"/>
          <w:bCs/>
          <w:sz w:val="21"/>
          <w:szCs w:val="21"/>
        </w:rPr>
      </w:pPr>
      <w:bookmarkStart w:id="3" w:name="_Toc27327"/>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w:t>
      </w:r>
      <w:bookmarkEnd w:id="3"/>
      <w:r>
        <w:rPr>
          <w:rFonts w:hint="eastAsia" w:ascii="宋体" w:hAnsi="宋体"/>
          <w:sz w:val="21"/>
          <w:szCs w:val="21"/>
          <w:u w:val="single"/>
        </w:rPr>
        <w:t xml:space="preserve">    </w:t>
      </w:r>
    </w:p>
    <w:p w14:paraId="682C7570">
      <w:pPr>
        <w:adjustRightInd w:val="0"/>
        <w:snapToGrid w:val="0"/>
        <w:spacing w:line="360" w:lineRule="auto"/>
        <w:ind w:firstLine="3780" w:firstLineChars="1800"/>
        <w:rPr>
          <w:rFonts w:hint="eastAsia" w:ascii="宋体" w:hAnsi="宋体"/>
          <w:szCs w:val="21"/>
        </w:rPr>
      </w:pPr>
      <w:bookmarkStart w:id="4" w:name="_Toc25540"/>
      <w:r>
        <w:rPr>
          <w:rFonts w:hint="eastAsia" w:ascii="宋体" w:hAnsi="宋体"/>
          <w:szCs w:val="21"/>
        </w:rPr>
        <w:t>法定代表人或其委托代理人(签字或盖章)：</w:t>
      </w:r>
      <w:bookmarkEnd w:id="4"/>
      <w:r>
        <w:rPr>
          <w:rFonts w:hint="eastAsia" w:ascii="宋体" w:hAnsi="宋体"/>
          <w:szCs w:val="21"/>
          <w:u w:val="single"/>
        </w:rPr>
        <w:t xml:space="preserve">              </w:t>
      </w:r>
    </w:p>
    <w:p w14:paraId="04049879">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591B733A">
      <w:pPr>
        <w:adjustRightInd w:val="0"/>
        <w:snapToGrid w:val="0"/>
        <w:spacing w:line="360" w:lineRule="auto"/>
        <w:ind w:right="24"/>
        <w:jc w:val="left"/>
        <w:rPr>
          <w:rFonts w:ascii="宋体" w:hAnsi="宋体"/>
          <w:szCs w:val="21"/>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388B2624">
      <w:pPr>
        <w:spacing w:line="360" w:lineRule="auto"/>
        <w:jc w:val="center"/>
        <w:outlineLvl w:val="0"/>
        <w:rPr>
          <w:rFonts w:hint="eastAsia" w:ascii="宋体" w:hAnsi="宋体" w:eastAsia="宋体" w:cs="宋体"/>
          <w:b/>
          <w:sz w:val="28"/>
          <w:szCs w:val="28"/>
        </w:rPr>
      </w:pPr>
      <w:r>
        <w:rPr>
          <w:rFonts w:hint="eastAsia" w:ascii="宋体" w:hAnsi="宋体" w:eastAsia="宋体" w:cs="宋体"/>
          <w:b/>
          <w:bCs/>
          <w:sz w:val="28"/>
          <w:szCs w:val="28"/>
          <w:lang w:val="en-US" w:eastAsia="zh-CN"/>
        </w:rPr>
        <w:t>分项报价</w:t>
      </w:r>
      <w:r>
        <w:rPr>
          <w:rFonts w:hint="eastAsia" w:ascii="宋体" w:hAnsi="宋体" w:eastAsia="宋体" w:cs="宋体"/>
          <w:b/>
          <w:bCs/>
          <w:sz w:val="28"/>
          <w:szCs w:val="28"/>
        </w:rPr>
        <w:t>表</w:t>
      </w:r>
    </w:p>
    <w:p w14:paraId="4ECBFB58">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tbl>
      <w:tblPr>
        <w:tblStyle w:val="9"/>
        <w:tblW w:w="95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72"/>
        <w:gridCol w:w="931"/>
        <w:gridCol w:w="1191"/>
        <w:gridCol w:w="1014"/>
        <w:gridCol w:w="1740"/>
        <w:gridCol w:w="732"/>
        <w:gridCol w:w="854"/>
        <w:gridCol w:w="1252"/>
        <w:gridCol w:w="1266"/>
      </w:tblGrid>
      <w:tr w14:paraId="34622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0" w:hRule="atLeast"/>
          <w:tblHeader/>
          <w:jc w:val="center"/>
        </w:trPr>
        <w:tc>
          <w:tcPr>
            <w:tcW w:w="572" w:type="dxa"/>
            <w:noWrap w:val="0"/>
            <w:vAlign w:val="center"/>
          </w:tcPr>
          <w:p w14:paraId="30F626EA">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31" w:type="dxa"/>
            <w:noWrap w:val="0"/>
            <w:vAlign w:val="center"/>
          </w:tcPr>
          <w:p w14:paraId="492D55B5">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191" w:type="dxa"/>
            <w:noWrap w:val="0"/>
            <w:vAlign w:val="center"/>
          </w:tcPr>
          <w:p w14:paraId="157910AD">
            <w:pPr>
              <w:topLinePun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品牌</w:t>
            </w:r>
          </w:p>
        </w:tc>
        <w:tc>
          <w:tcPr>
            <w:tcW w:w="1014" w:type="dxa"/>
            <w:noWrap w:val="0"/>
            <w:vAlign w:val="center"/>
          </w:tcPr>
          <w:p w14:paraId="75B21978">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1740" w:type="dxa"/>
            <w:noWrap w:val="0"/>
            <w:vAlign w:val="center"/>
          </w:tcPr>
          <w:p w14:paraId="0C54A209">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c>
          <w:tcPr>
            <w:tcW w:w="732" w:type="dxa"/>
            <w:noWrap w:val="0"/>
            <w:vAlign w:val="center"/>
          </w:tcPr>
          <w:p w14:paraId="2896233A">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54" w:type="dxa"/>
            <w:noWrap w:val="0"/>
            <w:vAlign w:val="center"/>
          </w:tcPr>
          <w:p w14:paraId="33BC920D">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52" w:type="dxa"/>
            <w:noWrap w:val="0"/>
            <w:vAlign w:val="center"/>
          </w:tcPr>
          <w:p w14:paraId="06639001">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266" w:type="dxa"/>
            <w:noWrap w:val="0"/>
            <w:vAlign w:val="center"/>
          </w:tcPr>
          <w:p w14:paraId="222807B4">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r>
      <w:tr w14:paraId="46123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65DE640B">
            <w:pPr>
              <w:topLinePunct/>
              <w:jc w:val="center"/>
              <w:rPr>
                <w:rFonts w:hint="eastAsia" w:ascii="宋体" w:hAnsi="宋体" w:eastAsia="宋体" w:cs="宋体"/>
                <w:color w:val="auto"/>
                <w:sz w:val="24"/>
                <w:szCs w:val="24"/>
                <w:highlight w:val="none"/>
              </w:rPr>
            </w:pPr>
          </w:p>
        </w:tc>
        <w:tc>
          <w:tcPr>
            <w:tcW w:w="931" w:type="dxa"/>
            <w:noWrap w:val="0"/>
            <w:vAlign w:val="center"/>
          </w:tcPr>
          <w:p w14:paraId="3726E373">
            <w:pPr>
              <w:topLinePunct/>
              <w:jc w:val="center"/>
              <w:rPr>
                <w:rFonts w:hint="eastAsia" w:ascii="宋体" w:hAnsi="宋体" w:eastAsia="宋体" w:cs="宋体"/>
                <w:color w:val="auto"/>
                <w:sz w:val="24"/>
                <w:szCs w:val="24"/>
                <w:highlight w:val="none"/>
              </w:rPr>
            </w:pPr>
          </w:p>
        </w:tc>
        <w:tc>
          <w:tcPr>
            <w:tcW w:w="1191" w:type="dxa"/>
            <w:noWrap w:val="0"/>
            <w:vAlign w:val="center"/>
          </w:tcPr>
          <w:p w14:paraId="6ADE4006">
            <w:pPr>
              <w:topLinePunct/>
              <w:jc w:val="center"/>
              <w:rPr>
                <w:rFonts w:hint="eastAsia" w:ascii="宋体" w:hAnsi="宋体" w:eastAsia="宋体" w:cs="宋体"/>
                <w:color w:val="auto"/>
                <w:sz w:val="24"/>
                <w:szCs w:val="24"/>
                <w:highlight w:val="none"/>
              </w:rPr>
            </w:pPr>
          </w:p>
        </w:tc>
        <w:tc>
          <w:tcPr>
            <w:tcW w:w="1014" w:type="dxa"/>
            <w:noWrap w:val="0"/>
            <w:vAlign w:val="center"/>
          </w:tcPr>
          <w:p w14:paraId="6C2B39A7">
            <w:pPr>
              <w:topLinePunct/>
              <w:jc w:val="center"/>
              <w:rPr>
                <w:rFonts w:hint="eastAsia" w:ascii="宋体" w:hAnsi="宋体" w:eastAsia="宋体" w:cs="宋体"/>
                <w:color w:val="auto"/>
                <w:sz w:val="24"/>
                <w:szCs w:val="24"/>
                <w:highlight w:val="none"/>
              </w:rPr>
            </w:pPr>
          </w:p>
        </w:tc>
        <w:tc>
          <w:tcPr>
            <w:tcW w:w="1740" w:type="dxa"/>
            <w:noWrap w:val="0"/>
            <w:vAlign w:val="center"/>
          </w:tcPr>
          <w:p w14:paraId="63ED098E">
            <w:pPr>
              <w:topLinePunct/>
              <w:jc w:val="center"/>
              <w:rPr>
                <w:rFonts w:hint="eastAsia" w:ascii="宋体" w:hAnsi="宋体" w:eastAsia="宋体" w:cs="宋体"/>
                <w:color w:val="auto"/>
                <w:sz w:val="24"/>
                <w:szCs w:val="24"/>
                <w:highlight w:val="none"/>
              </w:rPr>
            </w:pPr>
          </w:p>
        </w:tc>
        <w:tc>
          <w:tcPr>
            <w:tcW w:w="732" w:type="dxa"/>
            <w:noWrap w:val="0"/>
            <w:vAlign w:val="center"/>
          </w:tcPr>
          <w:p w14:paraId="428730C3">
            <w:pPr>
              <w:topLinePunct/>
              <w:jc w:val="center"/>
              <w:rPr>
                <w:rFonts w:hint="eastAsia" w:ascii="宋体" w:hAnsi="宋体" w:eastAsia="宋体" w:cs="宋体"/>
                <w:color w:val="auto"/>
                <w:sz w:val="24"/>
                <w:szCs w:val="24"/>
                <w:highlight w:val="none"/>
              </w:rPr>
            </w:pPr>
          </w:p>
        </w:tc>
        <w:tc>
          <w:tcPr>
            <w:tcW w:w="854" w:type="dxa"/>
            <w:noWrap w:val="0"/>
            <w:vAlign w:val="top"/>
          </w:tcPr>
          <w:p w14:paraId="2E7D4A45">
            <w:pPr>
              <w:topLinePunct/>
              <w:jc w:val="center"/>
              <w:rPr>
                <w:rFonts w:hint="eastAsia" w:ascii="宋体" w:hAnsi="宋体" w:eastAsia="宋体" w:cs="宋体"/>
                <w:color w:val="auto"/>
                <w:sz w:val="24"/>
                <w:szCs w:val="24"/>
                <w:highlight w:val="none"/>
              </w:rPr>
            </w:pPr>
          </w:p>
        </w:tc>
        <w:tc>
          <w:tcPr>
            <w:tcW w:w="1252" w:type="dxa"/>
            <w:noWrap w:val="0"/>
            <w:vAlign w:val="center"/>
          </w:tcPr>
          <w:p w14:paraId="19B617C5">
            <w:pPr>
              <w:topLinePunct/>
              <w:jc w:val="center"/>
              <w:rPr>
                <w:rFonts w:hint="eastAsia" w:ascii="宋体" w:hAnsi="宋体" w:eastAsia="宋体" w:cs="宋体"/>
                <w:color w:val="auto"/>
                <w:sz w:val="24"/>
                <w:szCs w:val="24"/>
                <w:highlight w:val="none"/>
              </w:rPr>
            </w:pPr>
          </w:p>
        </w:tc>
        <w:tc>
          <w:tcPr>
            <w:tcW w:w="1266" w:type="dxa"/>
            <w:noWrap w:val="0"/>
            <w:vAlign w:val="center"/>
          </w:tcPr>
          <w:p w14:paraId="7C3245B8">
            <w:pPr>
              <w:topLinePunct/>
              <w:jc w:val="center"/>
              <w:rPr>
                <w:rFonts w:hint="eastAsia" w:ascii="宋体" w:hAnsi="宋体" w:eastAsia="宋体" w:cs="宋体"/>
                <w:color w:val="auto"/>
                <w:sz w:val="24"/>
                <w:szCs w:val="24"/>
                <w:highlight w:val="none"/>
              </w:rPr>
            </w:pPr>
          </w:p>
        </w:tc>
      </w:tr>
      <w:tr w14:paraId="5FCA7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109EE92">
            <w:pPr>
              <w:topLinePunct/>
              <w:jc w:val="center"/>
              <w:rPr>
                <w:rFonts w:hint="eastAsia" w:ascii="宋体" w:hAnsi="宋体" w:eastAsia="宋体" w:cs="宋体"/>
                <w:color w:val="auto"/>
                <w:sz w:val="24"/>
                <w:szCs w:val="24"/>
                <w:highlight w:val="none"/>
              </w:rPr>
            </w:pPr>
          </w:p>
        </w:tc>
        <w:tc>
          <w:tcPr>
            <w:tcW w:w="931" w:type="dxa"/>
            <w:noWrap w:val="0"/>
            <w:vAlign w:val="center"/>
          </w:tcPr>
          <w:p w14:paraId="4788ADD8">
            <w:pPr>
              <w:topLinePunct/>
              <w:jc w:val="center"/>
              <w:rPr>
                <w:rFonts w:hint="eastAsia" w:ascii="宋体" w:hAnsi="宋体" w:eastAsia="宋体" w:cs="宋体"/>
                <w:color w:val="auto"/>
                <w:sz w:val="24"/>
                <w:szCs w:val="24"/>
                <w:highlight w:val="none"/>
              </w:rPr>
            </w:pPr>
          </w:p>
        </w:tc>
        <w:tc>
          <w:tcPr>
            <w:tcW w:w="1191" w:type="dxa"/>
            <w:noWrap w:val="0"/>
            <w:vAlign w:val="center"/>
          </w:tcPr>
          <w:p w14:paraId="0D0C528C">
            <w:pPr>
              <w:topLinePunct/>
              <w:jc w:val="center"/>
              <w:rPr>
                <w:rFonts w:hint="eastAsia" w:ascii="宋体" w:hAnsi="宋体" w:eastAsia="宋体" w:cs="宋体"/>
                <w:color w:val="auto"/>
                <w:sz w:val="24"/>
                <w:szCs w:val="24"/>
                <w:highlight w:val="none"/>
              </w:rPr>
            </w:pPr>
          </w:p>
        </w:tc>
        <w:tc>
          <w:tcPr>
            <w:tcW w:w="1014" w:type="dxa"/>
            <w:noWrap w:val="0"/>
            <w:vAlign w:val="center"/>
          </w:tcPr>
          <w:p w14:paraId="41F0B401">
            <w:pPr>
              <w:topLinePunct/>
              <w:jc w:val="center"/>
              <w:rPr>
                <w:rFonts w:hint="eastAsia" w:ascii="宋体" w:hAnsi="宋体" w:eastAsia="宋体" w:cs="宋体"/>
                <w:color w:val="auto"/>
                <w:sz w:val="24"/>
                <w:szCs w:val="24"/>
                <w:highlight w:val="none"/>
              </w:rPr>
            </w:pPr>
          </w:p>
        </w:tc>
        <w:tc>
          <w:tcPr>
            <w:tcW w:w="1740" w:type="dxa"/>
            <w:noWrap w:val="0"/>
            <w:vAlign w:val="center"/>
          </w:tcPr>
          <w:p w14:paraId="7D8E0491">
            <w:pPr>
              <w:topLinePunct/>
              <w:jc w:val="center"/>
              <w:rPr>
                <w:rFonts w:hint="eastAsia" w:ascii="宋体" w:hAnsi="宋体" w:eastAsia="宋体" w:cs="宋体"/>
                <w:color w:val="auto"/>
                <w:sz w:val="24"/>
                <w:szCs w:val="24"/>
                <w:highlight w:val="none"/>
              </w:rPr>
            </w:pPr>
          </w:p>
        </w:tc>
        <w:tc>
          <w:tcPr>
            <w:tcW w:w="732" w:type="dxa"/>
            <w:noWrap w:val="0"/>
            <w:vAlign w:val="center"/>
          </w:tcPr>
          <w:p w14:paraId="58779640">
            <w:pPr>
              <w:topLinePunct/>
              <w:jc w:val="center"/>
              <w:rPr>
                <w:rFonts w:hint="eastAsia" w:ascii="宋体" w:hAnsi="宋体" w:eastAsia="宋体" w:cs="宋体"/>
                <w:color w:val="auto"/>
                <w:sz w:val="24"/>
                <w:szCs w:val="24"/>
                <w:highlight w:val="none"/>
              </w:rPr>
            </w:pPr>
          </w:p>
        </w:tc>
        <w:tc>
          <w:tcPr>
            <w:tcW w:w="854" w:type="dxa"/>
            <w:noWrap w:val="0"/>
            <w:vAlign w:val="top"/>
          </w:tcPr>
          <w:p w14:paraId="58BC2D0A">
            <w:pPr>
              <w:topLinePunct/>
              <w:jc w:val="center"/>
              <w:rPr>
                <w:rFonts w:hint="eastAsia" w:ascii="宋体" w:hAnsi="宋体" w:eastAsia="宋体" w:cs="宋体"/>
                <w:color w:val="auto"/>
                <w:sz w:val="24"/>
                <w:szCs w:val="24"/>
                <w:highlight w:val="none"/>
              </w:rPr>
            </w:pPr>
          </w:p>
        </w:tc>
        <w:tc>
          <w:tcPr>
            <w:tcW w:w="1252" w:type="dxa"/>
            <w:noWrap w:val="0"/>
            <w:vAlign w:val="center"/>
          </w:tcPr>
          <w:p w14:paraId="4C39B4BC">
            <w:pPr>
              <w:topLinePunct/>
              <w:jc w:val="center"/>
              <w:rPr>
                <w:rFonts w:hint="eastAsia" w:ascii="宋体" w:hAnsi="宋体" w:eastAsia="宋体" w:cs="宋体"/>
                <w:color w:val="auto"/>
                <w:sz w:val="24"/>
                <w:szCs w:val="24"/>
                <w:highlight w:val="none"/>
              </w:rPr>
            </w:pPr>
          </w:p>
        </w:tc>
        <w:tc>
          <w:tcPr>
            <w:tcW w:w="1266" w:type="dxa"/>
            <w:noWrap w:val="0"/>
            <w:vAlign w:val="center"/>
          </w:tcPr>
          <w:p w14:paraId="0867CB38">
            <w:pPr>
              <w:topLinePunct/>
              <w:jc w:val="center"/>
              <w:rPr>
                <w:rFonts w:hint="eastAsia" w:ascii="宋体" w:hAnsi="宋体" w:eastAsia="宋体" w:cs="宋体"/>
                <w:color w:val="auto"/>
                <w:sz w:val="24"/>
                <w:szCs w:val="24"/>
                <w:highlight w:val="none"/>
              </w:rPr>
            </w:pPr>
          </w:p>
        </w:tc>
      </w:tr>
      <w:tr w14:paraId="22712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069EBF3">
            <w:pPr>
              <w:topLinePunct/>
              <w:jc w:val="center"/>
              <w:rPr>
                <w:rFonts w:hint="eastAsia" w:ascii="宋体" w:hAnsi="宋体" w:eastAsia="宋体" w:cs="宋体"/>
                <w:color w:val="auto"/>
                <w:sz w:val="24"/>
                <w:szCs w:val="24"/>
                <w:highlight w:val="none"/>
              </w:rPr>
            </w:pPr>
          </w:p>
        </w:tc>
        <w:tc>
          <w:tcPr>
            <w:tcW w:w="931" w:type="dxa"/>
            <w:noWrap w:val="0"/>
            <w:vAlign w:val="center"/>
          </w:tcPr>
          <w:p w14:paraId="3AF17545">
            <w:pPr>
              <w:topLinePunct/>
              <w:jc w:val="center"/>
              <w:rPr>
                <w:rFonts w:hint="eastAsia" w:ascii="宋体" w:hAnsi="宋体" w:eastAsia="宋体" w:cs="宋体"/>
                <w:color w:val="auto"/>
                <w:sz w:val="24"/>
                <w:szCs w:val="24"/>
                <w:highlight w:val="none"/>
              </w:rPr>
            </w:pPr>
          </w:p>
        </w:tc>
        <w:tc>
          <w:tcPr>
            <w:tcW w:w="1191" w:type="dxa"/>
            <w:noWrap w:val="0"/>
            <w:vAlign w:val="center"/>
          </w:tcPr>
          <w:p w14:paraId="49759D28">
            <w:pPr>
              <w:topLinePunct/>
              <w:jc w:val="center"/>
              <w:rPr>
                <w:rFonts w:hint="eastAsia" w:ascii="宋体" w:hAnsi="宋体" w:eastAsia="宋体" w:cs="宋体"/>
                <w:color w:val="auto"/>
                <w:sz w:val="24"/>
                <w:szCs w:val="24"/>
                <w:highlight w:val="none"/>
              </w:rPr>
            </w:pPr>
          </w:p>
        </w:tc>
        <w:tc>
          <w:tcPr>
            <w:tcW w:w="1014" w:type="dxa"/>
            <w:noWrap w:val="0"/>
            <w:vAlign w:val="center"/>
          </w:tcPr>
          <w:p w14:paraId="2DE7B67E">
            <w:pPr>
              <w:topLinePunct/>
              <w:jc w:val="center"/>
              <w:rPr>
                <w:rFonts w:hint="eastAsia" w:ascii="宋体" w:hAnsi="宋体" w:eastAsia="宋体" w:cs="宋体"/>
                <w:color w:val="auto"/>
                <w:sz w:val="24"/>
                <w:szCs w:val="24"/>
                <w:highlight w:val="none"/>
              </w:rPr>
            </w:pPr>
          </w:p>
        </w:tc>
        <w:tc>
          <w:tcPr>
            <w:tcW w:w="1740" w:type="dxa"/>
            <w:noWrap w:val="0"/>
            <w:vAlign w:val="center"/>
          </w:tcPr>
          <w:p w14:paraId="0BA33F35">
            <w:pPr>
              <w:topLinePunct/>
              <w:jc w:val="center"/>
              <w:rPr>
                <w:rFonts w:hint="eastAsia" w:ascii="宋体" w:hAnsi="宋体" w:eastAsia="宋体" w:cs="宋体"/>
                <w:color w:val="auto"/>
                <w:sz w:val="24"/>
                <w:szCs w:val="24"/>
                <w:highlight w:val="none"/>
              </w:rPr>
            </w:pPr>
          </w:p>
        </w:tc>
        <w:tc>
          <w:tcPr>
            <w:tcW w:w="732" w:type="dxa"/>
            <w:noWrap w:val="0"/>
            <w:vAlign w:val="center"/>
          </w:tcPr>
          <w:p w14:paraId="416787C7">
            <w:pPr>
              <w:topLinePunct/>
              <w:jc w:val="center"/>
              <w:rPr>
                <w:rFonts w:hint="eastAsia" w:ascii="宋体" w:hAnsi="宋体" w:eastAsia="宋体" w:cs="宋体"/>
                <w:color w:val="auto"/>
                <w:sz w:val="24"/>
                <w:szCs w:val="24"/>
                <w:highlight w:val="none"/>
              </w:rPr>
            </w:pPr>
          </w:p>
        </w:tc>
        <w:tc>
          <w:tcPr>
            <w:tcW w:w="854" w:type="dxa"/>
            <w:noWrap w:val="0"/>
            <w:vAlign w:val="top"/>
          </w:tcPr>
          <w:p w14:paraId="315E9CC5">
            <w:pPr>
              <w:topLinePunct/>
              <w:jc w:val="center"/>
              <w:rPr>
                <w:rFonts w:hint="eastAsia" w:ascii="宋体" w:hAnsi="宋体" w:eastAsia="宋体" w:cs="宋体"/>
                <w:color w:val="auto"/>
                <w:sz w:val="24"/>
                <w:szCs w:val="24"/>
                <w:highlight w:val="none"/>
              </w:rPr>
            </w:pPr>
          </w:p>
        </w:tc>
        <w:tc>
          <w:tcPr>
            <w:tcW w:w="1252" w:type="dxa"/>
            <w:noWrap w:val="0"/>
            <w:vAlign w:val="center"/>
          </w:tcPr>
          <w:p w14:paraId="790D1272">
            <w:pPr>
              <w:topLinePunct/>
              <w:jc w:val="center"/>
              <w:rPr>
                <w:rFonts w:hint="eastAsia" w:ascii="宋体" w:hAnsi="宋体" w:eastAsia="宋体" w:cs="宋体"/>
                <w:color w:val="auto"/>
                <w:sz w:val="24"/>
                <w:szCs w:val="24"/>
                <w:highlight w:val="none"/>
              </w:rPr>
            </w:pPr>
          </w:p>
        </w:tc>
        <w:tc>
          <w:tcPr>
            <w:tcW w:w="1266" w:type="dxa"/>
            <w:noWrap w:val="0"/>
            <w:vAlign w:val="center"/>
          </w:tcPr>
          <w:p w14:paraId="5B875C77">
            <w:pPr>
              <w:topLinePunct/>
              <w:jc w:val="center"/>
              <w:rPr>
                <w:rFonts w:hint="eastAsia" w:ascii="宋体" w:hAnsi="宋体" w:eastAsia="宋体" w:cs="宋体"/>
                <w:color w:val="auto"/>
                <w:sz w:val="24"/>
                <w:szCs w:val="24"/>
                <w:highlight w:val="none"/>
              </w:rPr>
            </w:pPr>
          </w:p>
        </w:tc>
      </w:tr>
      <w:tr w14:paraId="7B9FB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6" w:hRule="atLeast"/>
          <w:tblHeader/>
          <w:jc w:val="center"/>
        </w:trPr>
        <w:tc>
          <w:tcPr>
            <w:tcW w:w="572" w:type="dxa"/>
            <w:noWrap w:val="0"/>
            <w:vAlign w:val="center"/>
          </w:tcPr>
          <w:p w14:paraId="4F9E7DD4">
            <w:pPr>
              <w:topLinePunct/>
              <w:jc w:val="center"/>
              <w:rPr>
                <w:rFonts w:hint="eastAsia" w:ascii="宋体" w:hAnsi="宋体" w:eastAsia="宋体" w:cs="宋体"/>
                <w:color w:val="auto"/>
                <w:sz w:val="24"/>
                <w:szCs w:val="24"/>
                <w:highlight w:val="none"/>
              </w:rPr>
            </w:pPr>
          </w:p>
        </w:tc>
        <w:tc>
          <w:tcPr>
            <w:tcW w:w="931" w:type="dxa"/>
            <w:noWrap w:val="0"/>
            <w:vAlign w:val="center"/>
          </w:tcPr>
          <w:p w14:paraId="39F321CD">
            <w:pPr>
              <w:topLinePunct/>
              <w:jc w:val="center"/>
              <w:rPr>
                <w:rFonts w:hint="eastAsia" w:ascii="宋体" w:hAnsi="宋体" w:eastAsia="宋体" w:cs="宋体"/>
                <w:color w:val="auto"/>
                <w:sz w:val="24"/>
                <w:szCs w:val="24"/>
                <w:highlight w:val="none"/>
              </w:rPr>
            </w:pPr>
          </w:p>
        </w:tc>
        <w:tc>
          <w:tcPr>
            <w:tcW w:w="1191" w:type="dxa"/>
            <w:noWrap w:val="0"/>
            <w:vAlign w:val="center"/>
          </w:tcPr>
          <w:p w14:paraId="61BAE92A">
            <w:pPr>
              <w:topLinePunct/>
              <w:jc w:val="center"/>
              <w:rPr>
                <w:rFonts w:hint="eastAsia" w:ascii="宋体" w:hAnsi="宋体" w:eastAsia="宋体" w:cs="宋体"/>
                <w:color w:val="auto"/>
                <w:sz w:val="24"/>
                <w:szCs w:val="24"/>
                <w:highlight w:val="none"/>
              </w:rPr>
            </w:pPr>
          </w:p>
        </w:tc>
        <w:tc>
          <w:tcPr>
            <w:tcW w:w="1014" w:type="dxa"/>
            <w:noWrap w:val="0"/>
            <w:vAlign w:val="center"/>
          </w:tcPr>
          <w:p w14:paraId="340E6698">
            <w:pPr>
              <w:topLinePunct/>
              <w:jc w:val="center"/>
              <w:rPr>
                <w:rFonts w:hint="eastAsia" w:ascii="宋体" w:hAnsi="宋体" w:eastAsia="宋体" w:cs="宋体"/>
                <w:color w:val="auto"/>
                <w:sz w:val="24"/>
                <w:szCs w:val="24"/>
                <w:highlight w:val="none"/>
              </w:rPr>
            </w:pPr>
          </w:p>
        </w:tc>
        <w:tc>
          <w:tcPr>
            <w:tcW w:w="1740" w:type="dxa"/>
            <w:noWrap w:val="0"/>
            <w:vAlign w:val="center"/>
          </w:tcPr>
          <w:p w14:paraId="1F10BF6B">
            <w:pPr>
              <w:topLinePunct/>
              <w:jc w:val="center"/>
              <w:rPr>
                <w:rFonts w:hint="eastAsia" w:ascii="宋体" w:hAnsi="宋体" w:eastAsia="宋体" w:cs="宋体"/>
                <w:color w:val="auto"/>
                <w:sz w:val="24"/>
                <w:szCs w:val="24"/>
                <w:highlight w:val="none"/>
              </w:rPr>
            </w:pPr>
          </w:p>
        </w:tc>
        <w:tc>
          <w:tcPr>
            <w:tcW w:w="732" w:type="dxa"/>
            <w:noWrap w:val="0"/>
            <w:vAlign w:val="center"/>
          </w:tcPr>
          <w:p w14:paraId="3E16CB1C">
            <w:pPr>
              <w:topLinePunct/>
              <w:jc w:val="center"/>
              <w:rPr>
                <w:rFonts w:hint="eastAsia" w:ascii="宋体" w:hAnsi="宋体" w:eastAsia="宋体" w:cs="宋体"/>
                <w:color w:val="auto"/>
                <w:sz w:val="24"/>
                <w:szCs w:val="24"/>
                <w:highlight w:val="none"/>
              </w:rPr>
            </w:pPr>
          </w:p>
        </w:tc>
        <w:tc>
          <w:tcPr>
            <w:tcW w:w="854" w:type="dxa"/>
            <w:noWrap w:val="0"/>
            <w:vAlign w:val="top"/>
          </w:tcPr>
          <w:p w14:paraId="72420465">
            <w:pPr>
              <w:topLinePunct/>
              <w:jc w:val="center"/>
              <w:rPr>
                <w:rFonts w:hint="eastAsia" w:ascii="宋体" w:hAnsi="宋体" w:eastAsia="宋体" w:cs="宋体"/>
                <w:color w:val="auto"/>
                <w:sz w:val="24"/>
                <w:szCs w:val="24"/>
                <w:highlight w:val="none"/>
              </w:rPr>
            </w:pPr>
          </w:p>
        </w:tc>
        <w:tc>
          <w:tcPr>
            <w:tcW w:w="1252" w:type="dxa"/>
            <w:noWrap w:val="0"/>
            <w:vAlign w:val="center"/>
          </w:tcPr>
          <w:p w14:paraId="610F96BB">
            <w:pPr>
              <w:topLinePunct/>
              <w:jc w:val="center"/>
              <w:rPr>
                <w:rFonts w:hint="eastAsia" w:ascii="宋体" w:hAnsi="宋体" w:eastAsia="宋体" w:cs="宋体"/>
                <w:color w:val="auto"/>
                <w:sz w:val="24"/>
                <w:szCs w:val="24"/>
                <w:highlight w:val="none"/>
              </w:rPr>
            </w:pPr>
          </w:p>
        </w:tc>
        <w:tc>
          <w:tcPr>
            <w:tcW w:w="1266" w:type="dxa"/>
            <w:noWrap w:val="0"/>
            <w:vAlign w:val="center"/>
          </w:tcPr>
          <w:p w14:paraId="5C671A56">
            <w:pPr>
              <w:topLinePunct/>
              <w:jc w:val="center"/>
              <w:rPr>
                <w:rFonts w:hint="eastAsia" w:ascii="宋体" w:hAnsi="宋体" w:eastAsia="宋体" w:cs="宋体"/>
                <w:color w:val="auto"/>
                <w:sz w:val="24"/>
                <w:szCs w:val="24"/>
                <w:highlight w:val="none"/>
              </w:rPr>
            </w:pPr>
          </w:p>
        </w:tc>
      </w:tr>
      <w:tr w14:paraId="104BD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1BD470C">
            <w:pPr>
              <w:topLinePunct/>
              <w:jc w:val="center"/>
              <w:rPr>
                <w:rFonts w:hint="eastAsia" w:ascii="宋体" w:hAnsi="宋体" w:eastAsia="宋体" w:cs="宋体"/>
                <w:color w:val="auto"/>
                <w:sz w:val="24"/>
                <w:szCs w:val="24"/>
                <w:highlight w:val="none"/>
              </w:rPr>
            </w:pPr>
          </w:p>
        </w:tc>
        <w:tc>
          <w:tcPr>
            <w:tcW w:w="931" w:type="dxa"/>
            <w:noWrap w:val="0"/>
            <w:vAlign w:val="center"/>
          </w:tcPr>
          <w:p w14:paraId="566BA660">
            <w:pPr>
              <w:topLinePunct/>
              <w:jc w:val="center"/>
              <w:rPr>
                <w:rFonts w:hint="eastAsia" w:ascii="宋体" w:hAnsi="宋体" w:eastAsia="宋体" w:cs="宋体"/>
                <w:color w:val="auto"/>
                <w:sz w:val="24"/>
                <w:szCs w:val="24"/>
                <w:highlight w:val="none"/>
              </w:rPr>
            </w:pPr>
          </w:p>
        </w:tc>
        <w:tc>
          <w:tcPr>
            <w:tcW w:w="1191" w:type="dxa"/>
            <w:noWrap w:val="0"/>
            <w:vAlign w:val="center"/>
          </w:tcPr>
          <w:p w14:paraId="2232263D">
            <w:pPr>
              <w:topLinePunct/>
              <w:jc w:val="center"/>
              <w:rPr>
                <w:rFonts w:hint="eastAsia" w:ascii="宋体" w:hAnsi="宋体" w:eastAsia="宋体" w:cs="宋体"/>
                <w:color w:val="auto"/>
                <w:sz w:val="24"/>
                <w:szCs w:val="24"/>
                <w:highlight w:val="none"/>
              </w:rPr>
            </w:pPr>
          </w:p>
        </w:tc>
        <w:tc>
          <w:tcPr>
            <w:tcW w:w="1014" w:type="dxa"/>
            <w:noWrap w:val="0"/>
            <w:vAlign w:val="center"/>
          </w:tcPr>
          <w:p w14:paraId="00F08029">
            <w:pPr>
              <w:topLinePunct/>
              <w:jc w:val="center"/>
              <w:rPr>
                <w:rFonts w:hint="eastAsia" w:ascii="宋体" w:hAnsi="宋体" w:eastAsia="宋体" w:cs="宋体"/>
                <w:color w:val="auto"/>
                <w:sz w:val="24"/>
                <w:szCs w:val="24"/>
                <w:highlight w:val="none"/>
              </w:rPr>
            </w:pPr>
          </w:p>
        </w:tc>
        <w:tc>
          <w:tcPr>
            <w:tcW w:w="1740" w:type="dxa"/>
            <w:noWrap w:val="0"/>
            <w:vAlign w:val="center"/>
          </w:tcPr>
          <w:p w14:paraId="0635A187">
            <w:pPr>
              <w:topLinePunct/>
              <w:jc w:val="center"/>
              <w:rPr>
                <w:rFonts w:hint="eastAsia" w:ascii="宋体" w:hAnsi="宋体" w:eastAsia="宋体" w:cs="宋体"/>
                <w:color w:val="auto"/>
                <w:sz w:val="24"/>
                <w:szCs w:val="24"/>
                <w:highlight w:val="none"/>
              </w:rPr>
            </w:pPr>
          </w:p>
        </w:tc>
        <w:tc>
          <w:tcPr>
            <w:tcW w:w="732" w:type="dxa"/>
            <w:noWrap w:val="0"/>
            <w:vAlign w:val="center"/>
          </w:tcPr>
          <w:p w14:paraId="48C7F10B">
            <w:pPr>
              <w:topLinePunct/>
              <w:jc w:val="center"/>
              <w:rPr>
                <w:rFonts w:hint="eastAsia" w:ascii="宋体" w:hAnsi="宋体" w:eastAsia="宋体" w:cs="宋体"/>
                <w:color w:val="auto"/>
                <w:sz w:val="24"/>
                <w:szCs w:val="24"/>
                <w:highlight w:val="none"/>
              </w:rPr>
            </w:pPr>
          </w:p>
        </w:tc>
        <w:tc>
          <w:tcPr>
            <w:tcW w:w="854" w:type="dxa"/>
            <w:noWrap w:val="0"/>
            <w:vAlign w:val="top"/>
          </w:tcPr>
          <w:p w14:paraId="7B7EE7B7">
            <w:pPr>
              <w:topLinePunct/>
              <w:jc w:val="center"/>
              <w:rPr>
                <w:rFonts w:hint="eastAsia" w:ascii="宋体" w:hAnsi="宋体" w:eastAsia="宋体" w:cs="宋体"/>
                <w:color w:val="auto"/>
                <w:sz w:val="24"/>
                <w:szCs w:val="24"/>
                <w:highlight w:val="none"/>
              </w:rPr>
            </w:pPr>
          </w:p>
        </w:tc>
        <w:tc>
          <w:tcPr>
            <w:tcW w:w="1252" w:type="dxa"/>
            <w:noWrap w:val="0"/>
            <w:vAlign w:val="center"/>
          </w:tcPr>
          <w:p w14:paraId="198D4448">
            <w:pPr>
              <w:topLinePunct/>
              <w:jc w:val="center"/>
              <w:rPr>
                <w:rFonts w:hint="eastAsia" w:ascii="宋体" w:hAnsi="宋体" w:eastAsia="宋体" w:cs="宋体"/>
                <w:color w:val="auto"/>
                <w:sz w:val="24"/>
                <w:szCs w:val="24"/>
                <w:highlight w:val="none"/>
              </w:rPr>
            </w:pPr>
          </w:p>
        </w:tc>
        <w:tc>
          <w:tcPr>
            <w:tcW w:w="1266" w:type="dxa"/>
            <w:noWrap w:val="0"/>
            <w:vAlign w:val="center"/>
          </w:tcPr>
          <w:p w14:paraId="339B6D90">
            <w:pPr>
              <w:topLinePunct/>
              <w:jc w:val="center"/>
              <w:rPr>
                <w:rFonts w:hint="eastAsia" w:ascii="宋体" w:hAnsi="宋体" w:eastAsia="宋体" w:cs="宋体"/>
                <w:color w:val="auto"/>
                <w:sz w:val="24"/>
                <w:szCs w:val="24"/>
                <w:highlight w:val="none"/>
              </w:rPr>
            </w:pPr>
          </w:p>
        </w:tc>
      </w:tr>
      <w:tr w14:paraId="06194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FC84D0E">
            <w:pPr>
              <w:topLinePunct/>
              <w:jc w:val="center"/>
              <w:rPr>
                <w:rFonts w:hint="eastAsia" w:ascii="宋体" w:hAnsi="宋体" w:eastAsia="宋体" w:cs="宋体"/>
                <w:color w:val="auto"/>
                <w:sz w:val="24"/>
                <w:szCs w:val="24"/>
                <w:highlight w:val="none"/>
              </w:rPr>
            </w:pPr>
          </w:p>
        </w:tc>
        <w:tc>
          <w:tcPr>
            <w:tcW w:w="931" w:type="dxa"/>
            <w:noWrap w:val="0"/>
            <w:vAlign w:val="center"/>
          </w:tcPr>
          <w:p w14:paraId="43AE9A39">
            <w:pPr>
              <w:topLinePunct/>
              <w:jc w:val="center"/>
              <w:rPr>
                <w:rFonts w:hint="eastAsia" w:ascii="宋体" w:hAnsi="宋体" w:eastAsia="宋体" w:cs="宋体"/>
                <w:color w:val="auto"/>
                <w:sz w:val="24"/>
                <w:szCs w:val="24"/>
                <w:highlight w:val="none"/>
              </w:rPr>
            </w:pPr>
          </w:p>
        </w:tc>
        <w:tc>
          <w:tcPr>
            <w:tcW w:w="1191" w:type="dxa"/>
            <w:noWrap w:val="0"/>
            <w:vAlign w:val="center"/>
          </w:tcPr>
          <w:p w14:paraId="43665617">
            <w:pPr>
              <w:topLinePunct/>
              <w:jc w:val="center"/>
              <w:rPr>
                <w:rFonts w:hint="eastAsia" w:ascii="宋体" w:hAnsi="宋体" w:eastAsia="宋体" w:cs="宋体"/>
                <w:color w:val="auto"/>
                <w:sz w:val="24"/>
                <w:szCs w:val="24"/>
                <w:highlight w:val="none"/>
              </w:rPr>
            </w:pPr>
          </w:p>
        </w:tc>
        <w:tc>
          <w:tcPr>
            <w:tcW w:w="1014" w:type="dxa"/>
            <w:noWrap w:val="0"/>
            <w:vAlign w:val="center"/>
          </w:tcPr>
          <w:p w14:paraId="26EB342F">
            <w:pPr>
              <w:topLinePunct/>
              <w:jc w:val="center"/>
              <w:rPr>
                <w:rFonts w:hint="eastAsia" w:ascii="宋体" w:hAnsi="宋体" w:eastAsia="宋体" w:cs="宋体"/>
                <w:color w:val="auto"/>
                <w:sz w:val="24"/>
                <w:szCs w:val="24"/>
                <w:highlight w:val="none"/>
              </w:rPr>
            </w:pPr>
          </w:p>
        </w:tc>
        <w:tc>
          <w:tcPr>
            <w:tcW w:w="1740" w:type="dxa"/>
            <w:noWrap w:val="0"/>
            <w:vAlign w:val="center"/>
          </w:tcPr>
          <w:p w14:paraId="286BBDB0">
            <w:pPr>
              <w:topLinePunct/>
              <w:jc w:val="center"/>
              <w:rPr>
                <w:rFonts w:hint="eastAsia" w:ascii="宋体" w:hAnsi="宋体" w:eastAsia="宋体" w:cs="宋体"/>
                <w:color w:val="auto"/>
                <w:sz w:val="24"/>
                <w:szCs w:val="24"/>
                <w:highlight w:val="none"/>
              </w:rPr>
            </w:pPr>
          </w:p>
        </w:tc>
        <w:tc>
          <w:tcPr>
            <w:tcW w:w="732" w:type="dxa"/>
            <w:noWrap w:val="0"/>
            <w:vAlign w:val="center"/>
          </w:tcPr>
          <w:p w14:paraId="1B8A270E">
            <w:pPr>
              <w:topLinePunct/>
              <w:jc w:val="center"/>
              <w:rPr>
                <w:rFonts w:hint="eastAsia" w:ascii="宋体" w:hAnsi="宋体" w:eastAsia="宋体" w:cs="宋体"/>
                <w:color w:val="auto"/>
                <w:sz w:val="24"/>
                <w:szCs w:val="24"/>
                <w:highlight w:val="none"/>
              </w:rPr>
            </w:pPr>
          </w:p>
        </w:tc>
        <w:tc>
          <w:tcPr>
            <w:tcW w:w="854" w:type="dxa"/>
            <w:noWrap w:val="0"/>
            <w:vAlign w:val="top"/>
          </w:tcPr>
          <w:p w14:paraId="33890C42">
            <w:pPr>
              <w:topLinePunct/>
              <w:jc w:val="center"/>
              <w:rPr>
                <w:rFonts w:hint="eastAsia" w:ascii="宋体" w:hAnsi="宋体" w:eastAsia="宋体" w:cs="宋体"/>
                <w:color w:val="auto"/>
                <w:sz w:val="24"/>
                <w:szCs w:val="24"/>
                <w:highlight w:val="none"/>
              </w:rPr>
            </w:pPr>
          </w:p>
        </w:tc>
        <w:tc>
          <w:tcPr>
            <w:tcW w:w="1252" w:type="dxa"/>
            <w:noWrap w:val="0"/>
            <w:vAlign w:val="center"/>
          </w:tcPr>
          <w:p w14:paraId="70383458">
            <w:pPr>
              <w:topLinePunct/>
              <w:jc w:val="center"/>
              <w:rPr>
                <w:rFonts w:hint="eastAsia" w:ascii="宋体" w:hAnsi="宋体" w:eastAsia="宋体" w:cs="宋体"/>
                <w:color w:val="auto"/>
                <w:sz w:val="24"/>
                <w:szCs w:val="24"/>
                <w:highlight w:val="none"/>
              </w:rPr>
            </w:pPr>
          </w:p>
        </w:tc>
        <w:tc>
          <w:tcPr>
            <w:tcW w:w="1266" w:type="dxa"/>
            <w:noWrap w:val="0"/>
            <w:vAlign w:val="center"/>
          </w:tcPr>
          <w:p w14:paraId="61032B7A">
            <w:pPr>
              <w:topLinePunct/>
              <w:jc w:val="center"/>
              <w:rPr>
                <w:rFonts w:hint="eastAsia" w:ascii="宋体" w:hAnsi="宋体" w:eastAsia="宋体" w:cs="宋体"/>
                <w:color w:val="auto"/>
                <w:sz w:val="24"/>
                <w:szCs w:val="24"/>
                <w:highlight w:val="none"/>
              </w:rPr>
            </w:pPr>
          </w:p>
        </w:tc>
      </w:tr>
      <w:tr w14:paraId="46774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EA14BB1">
            <w:pPr>
              <w:topLinePunct/>
              <w:jc w:val="center"/>
              <w:rPr>
                <w:rFonts w:hint="eastAsia" w:ascii="宋体" w:hAnsi="宋体" w:eastAsia="宋体" w:cs="宋体"/>
                <w:color w:val="auto"/>
                <w:sz w:val="24"/>
                <w:szCs w:val="24"/>
                <w:highlight w:val="none"/>
              </w:rPr>
            </w:pPr>
          </w:p>
        </w:tc>
        <w:tc>
          <w:tcPr>
            <w:tcW w:w="931" w:type="dxa"/>
            <w:noWrap w:val="0"/>
            <w:vAlign w:val="center"/>
          </w:tcPr>
          <w:p w14:paraId="786F8F4A">
            <w:pPr>
              <w:topLinePunct/>
              <w:jc w:val="center"/>
              <w:rPr>
                <w:rFonts w:hint="eastAsia" w:ascii="宋体" w:hAnsi="宋体" w:eastAsia="宋体" w:cs="宋体"/>
                <w:color w:val="auto"/>
                <w:sz w:val="24"/>
                <w:szCs w:val="24"/>
                <w:highlight w:val="none"/>
              </w:rPr>
            </w:pPr>
          </w:p>
        </w:tc>
        <w:tc>
          <w:tcPr>
            <w:tcW w:w="1191" w:type="dxa"/>
            <w:noWrap w:val="0"/>
            <w:vAlign w:val="center"/>
          </w:tcPr>
          <w:p w14:paraId="483184F4">
            <w:pPr>
              <w:topLinePunct/>
              <w:jc w:val="center"/>
              <w:rPr>
                <w:rFonts w:hint="eastAsia" w:ascii="宋体" w:hAnsi="宋体" w:eastAsia="宋体" w:cs="宋体"/>
                <w:color w:val="auto"/>
                <w:sz w:val="24"/>
                <w:szCs w:val="24"/>
                <w:highlight w:val="none"/>
              </w:rPr>
            </w:pPr>
          </w:p>
        </w:tc>
        <w:tc>
          <w:tcPr>
            <w:tcW w:w="1014" w:type="dxa"/>
            <w:noWrap w:val="0"/>
            <w:vAlign w:val="center"/>
          </w:tcPr>
          <w:p w14:paraId="5AD2CD63">
            <w:pPr>
              <w:topLinePunct/>
              <w:jc w:val="center"/>
              <w:rPr>
                <w:rFonts w:hint="eastAsia" w:ascii="宋体" w:hAnsi="宋体" w:eastAsia="宋体" w:cs="宋体"/>
                <w:color w:val="auto"/>
                <w:sz w:val="24"/>
                <w:szCs w:val="24"/>
                <w:highlight w:val="none"/>
              </w:rPr>
            </w:pPr>
          </w:p>
        </w:tc>
        <w:tc>
          <w:tcPr>
            <w:tcW w:w="1740" w:type="dxa"/>
            <w:noWrap w:val="0"/>
            <w:vAlign w:val="center"/>
          </w:tcPr>
          <w:p w14:paraId="5477688D">
            <w:pPr>
              <w:topLinePunct/>
              <w:jc w:val="center"/>
              <w:rPr>
                <w:rFonts w:hint="eastAsia" w:ascii="宋体" w:hAnsi="宋体" w:eastAsia="宋体" w:cs="宋体"/>
                <w:color w:val="auto"/>
                <w:sz w:val="24"/>
                <w:szCs w:val="24"/>
                <w:highlight w:val="none"/>
              </w:rPr>
            </w:pPr>
          </w:p>
        </w:tc>
        <w:tc>
          <w:tcPr>
            <w:tcW w:w="732" w:type="dxa"/>
            <w:noWrap w:val="0"/>
            <w:vAlign w:val="center"/>
          </w:tcPr>
          <w:p w14:paraId="5D3B5F8A">
            <w:pPr>
              <w:topLinePunct/>
              <w:jc w:val="center"/>
              <w:rPr>
                <w:rFonts w:hint="eastAsia" w:ascii="宋体" w:hAnsi="宋体" w:eastAsia="宋体" w:cs="宋体"/>
                <w:color w:val="auto"/>
                <w:sz w:val="24"/>
                <w:szCs w:val="24"/>
                <w:highlight w:val="none"/>
              </w:rPr>
            </w:pPr>
          </w:p>
        </w:tc>
        <w:tc>
          <w:tcPr>
            <w:tcW w:w="854" w:type="dxa"/>
            <w:noWrap w:val="0"/>
            <w:vAlign w:val="top"/>
          </w:tcPr>
          <w:p w14:paraId="0E7A85F5">
            <w:pPr>
              <w:topLinePunct/>
              <w:jc w:val="center"/>
              <w:rPr>
                <w:rFonts w:hint="eastAsia" w:ascii="宋体" w:hAnsi="宋体" w:eastAsia="宋体" w:cs="宋体"/>
                <w:color w:val="auto"/>
                <w:sz w:val="24"/>
                <w:szCs w:val="24"/>
                <w:highlight w:val="none"/>
              </w:rPr>
            </w:pPr>
          </w:p>
        </w:tc>
        <w:tc>
          <w:tcPr>
            <w:tcW w:w="1252" w:type="dxa"/>
            <w:noWrap w:val="0"/>
            <w:vAlign w:val="center"/>
          </w:tcPr>
          <w:p w14:paraId="06946F4B">
            <w:pPr>
              <w:topLinePunct/>
              <w:jc w:val="center"/>
              <w:rPr>
                <w:rFonts w:hint="eastAsia" w:ascii="宋体" w:hAnsi="宋体" w:eastAsia="宋体" w:cs="宋体"/>
                <w:color w:val="auto"/>
                <w:sz w:val="24"/>
                <w:szCs w:val="24"/>
                <w:highlight w:val="none"/>
              </w:rPr>
            </w:pPr>
          </w:p>
        </w:tc>
        <w:tc>
          <w:tcPr>
            <w:tcW w:w="1266" w:type="dxa"/>
            <w:noWrap w:val="0"/>
            <w:vAlign w:val="center"/>
          </w:tcPr>
          <w:p w14:paraId="5F1CE9F7">
            <w:pPr>
              <w:topLinePunct/>
              <w:jc w:val="center"/>
              <w:rPr>
                <w:rFonts w:hint="eastAsia" w:ascii="宋体" w:hAnsi="宋体" w:eastAsia="宋体" w:cs="宋体"/>
                <w:color w:val="auto"/>
                <w:sz w:val="24"/>
                <w:szCs w:val="24"/>
                <w:highlight w:val="none"/>
              </w:rPr>
            </w:pPr>
          </w:p>
        </w:tc>
      </w:tr>
      <w:tr w14:paraId="2B25C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284DB5F1">
            <w:pPr>
              <w:topLinePunct/>
              <w:jc w:val="center"/>
              <w:rPr>
                <w:rFonts w:hint="eastAsia" w:ascii="宋体" w:hAnsi="宋体" w:eastAsia="宋体" w:cs="宋体"/>
                <w:color w:val="auto"/>
                <w:sz w:val="24"/>
                <w:szCs w:val="24"/>
                <w:highlight w:val="none"/>
              </w:rPr>
            </w:pPr>
          </w:p>
        </w:tc>
        <w:tc>
          <w:tcPr>
            <w:tcW w:w="931" w:type="dxa"/>
            <w:noWrap w:val="0"/>
            <w:vAlign w:val="center"/>
          </w:tcPr>
          <w:p w14:paraId="55FEF9D9">
            <w:pPr>
              <w:topLinePunct/>
              <w:jc w:val="center"/>
              <w:rPr>
                <w:rFonts w:hint="eastAsia" w:ascii="宋体" w:hAnsi="宋体" w:eastAsia="宋体" w:cs="宋体"/>
                <w:color w:val="auto"/>
                <w:sz w:val="24"/>
                <w:szCs w:val="24"/>
                <w:highlight w:val="none"/>
              </w:rPr>
            </w:pPr>
          </w:p>
        </w:tc>
        <w:tc>
          <w:tcPr>
            <w:tcW w:w="1191" w:type="dxa"/>
            <w:noWrap w:val="0"/>
            <w:vAlign w:val="center"/>
          </w:tcPr>
          <w:p w14:paraId="5294FD60">
            <w:pPr>
              <w:topLinePunct/>
              <w:jc w:val="center"/>
              <w:rPr>
                <w:rFonts w:hint="eastAsia" w:ascii="宋体" w:hAnsi="宋体" w:eastAsia="宋体" w:cs="宋体"/>
                <w:color w:val="auto"/>
                <w:sz w:val="24"/>
                <w:szCs w:val="24"/>
                <w:highlight w:val="none"/>
              </w:rPr>
            </w:pPr>
          </w:p>
        </w:tc>
        <w:tc>
          <w:tcPr>
            <w:tcW w:w="1014" w:type="dxa"/>
            <w:noWrap w:val="0"/>
            <w:vAlign w:val="center"/>
          </w:tcPr>
          <w:p w14:paraId="268A5E51">
            <w:pPr>
              <w:topLinePunct/>
              <w:jc w:val="center"/>
              <w:rPr>
                <w:rFonts w:hint="eastAsia" w:ascii="宋体" w:hAnsi="宋体" w:eastAsia="宋体" w:cs="宋体"/>
                <w:color w:val="auto"/>
                <w:sz w:val="24"/>
                <w:szCs w:val="24"/>
                <w:highlight w:val="none"/>
              </w:rPr>
            </w:pPr>
          </w:p>
        </w:tc>
        <w:tc>
          <w:tcPr>
            <w:tcW w:w="1740" w:type="dxa"/>
            <w:noWrap w:val="0"/>
            <w:vAlign w:val="center"/>
          </w:tcPr>
          <w:p w14:paraId="0DC9AE3D">
            <w:pPr>
              <w:topLinePunct/>
              <w:jc w:val="center"/>
              <w:rPr>
                <w:rFonts w:hint="eastAsia" w:ascii="宋体" w:hAnsi="宋体" w:eastAsia="宋体" w:cs="宋体"/>
                <w:color w:val="auto"/>
                <w:sz w:val="24"/>
                <w:szCs w:val="24"/>
                <w:highlight w:val="none"/>
              </w:rPr>
            </w:pPr>
          </w:p>
        </w:tc>
        <w:tc>
          <w:tcPr>
            <w:tcW w:w="732" w:type="dxa"/>
            <w:noWrap w:val="0"/>
            <w:vAlign w:val="center"/>
          </w:tcPr>
          <w:p w14:paraId="626EAA8A">
            <w:pPr>
              <w:topLinePunct/>
              <w:jc w:val="center"/>
              <w:rPr>
                <w:rFonts w:hint="eastAsia" w:ascii="宋体" w:hAnsi="宋体" w:eastAsia="宋体" w:cs="宋体"/>
                <w:color w:val="auto"/>
                <w:sz w:val="24"/>
                <w:szCs w:val="24"/>
                <w:highlight w:val="none"/>
              </w:rPr>
            </w:pPr>
          </w:p>
        </w:tc>
        <w:tc>
          <w:tcPr>
            <w:tcW w:w="854" w:type="dxa"/>
            <w:noWrap w:val="0"/>
            <w:vAlign w:val="top"/>
          </w:tcPr>
          <w:p w14:paraId="13070943">
            <w:pPr>
              <w:topLinePunct/>
              <w:jc w:val="center"/>
              <w:rPr>
                <w:rFonts w:hint="eastAsia" w:ascii="宋体" w:hAnsi="宋体" w:eastAsia="宋体" w:cs="宋体"/>
                <w:color w:val="auto"/>
                <w:sz w:val="24"/>
                <w:szCs w:val="24"/>
                <w:highlight w:val="none"/>
              </w:rPr>
            </w:pPr>
          </w:p>
        </w:tc>
        <w:tc>
          <w:tcPr>
            <w:tcW w:w="1252" w:type="dxa"/>
            <w:noWrap w:val="0"/>
            <w:vAlign w:val="center"/>
          </w:tcPr>
          <w:p w14:paraId="08336627">
            <w:pPr>
              <w:topLinePunct/>
              <w:jc w:val="center"/>
              <w:rPr>
                <w:rFonts w:hint="eastAsia" w:ascii="宋体" w:hAnsi="宋体" w:eastAsia="宋体" w:cs="宋体"/>
                <w:color w:val="auto"/>
                <w:sz w:val="24"/>
                <w:szCs w:val="24"/>
                <w:highlight w:val="none"/>
              </w:rPr>
            </w:pPr>
          </w:p>
        </w:tc>
        <w:tc>
          <w:tcPr>
            <w:tcW w:w="1266" w:type="dxa"/>
            <w:noWrap w:val="0"/>
            <w:vAlign w:val="center"/>
          </w:tcPr>
          <w:p w14:paraId="224656C1">
            <w:pPr>
              <w:topLinePunct/>
              <w:jc w:val="center"/>
              <w:rPr>
                <w:rFonts w:hint="eastAsia" w:ascii="宋体" w:hAnsi="宋体" w:eastAsia="宋体" w:cs="宋体"/>
                <w:color w:val="auto"/>
                <w:sz w:val="24"/>
                <w:szCs w:val="24"/>
                <w:highlight w:val="none"/>
              </w:rPr>
            </w:pPr>
          </w:p>
        </w:tc>
      </w:tr>
      <w:tr w14:paraId="3C7EF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99B136A">
            <w:pPr>
              <w:topLinePunct/>
              <w:jc w:val="center"/>
              <w:rPr>
                <w:rFonts w:hint="eastAsia" w:ascii="宋体" w:hAnsi="宋体" w:eastAsia="宋体" w:cs="宋体"/>
                <w:color w:val="auto"/>
                <w:sz w:val="24"/>
                <w:szCs w:val="24"/>
                <w:highlight w:val="none"/>
              </w:rPr>
            </w:pPr>
          </w:p>
        </w:tc>
        <w:tc>
          <w:tcPr>
            <w:tcW w:w="931" w:type="dxa"/>
            <w:noWrap w:val="0"/>
            <w:vAlign w:val="center"/>
          </w:tcPr>
          <w:p w14:paraId="4EE22EF0">
            <w:pPr>
              <w:topLinePunct/>
              <w:jc w:val="center"/>
              <w:rPr>
                <w:rFonts w:hint="eastAsia" w:ascii="宋体" w:hAnsi="宋体" w:eastAsia="宋体" w:cs="宋体"/>
                <w:color w:val="auto"/>
                <w:sz w:val="24"/>
                <w:szCs w:val="24"/>
                <w:highlight w:val="none"/>
              </w:rPr>
            </w:pPr>
          </w:p>
        </w:tc>
        <w:tc>
          <w:tcPr>
            <w:tcW w:w="1191" w:type="dxa"/>
            <w:noWrap w:val="0"/>
            <w:vAlign w:val="center"/>
          </w:tcPr>
          <w:p w14:paraId="5B8DDD3C">
            <w:pPr>
              <w:topLinePunct/>
              <w:jc w:val="center"/>
              <w:rPr>
                <w:rFonts w:hint="eastAsia" w:ascii="宋体" w:hAnsi="宋体" w:eastAsia="宋体" w:cs="宋体"/>
                <w:color w:val="auto"/>
                <w:sz w:val="24"/>
                <w:szCs w:val="24"/>
                <w:highlight w:val="none"/>
              </w:rPr>
            </w:pPr>
          </w:p>
        </w:tc>
        <w:tc>
          <w:tcPr>
            <w:tcW w:w="1014" w:type="dxa"/>
            <w:noWrap w:val="0"/>
            <w:vAlign w:val="center"/>
          </w:tcPr>
          <w:p w14:paraId="60C5C5D0">
            <w:pPr>
              <w:topLinePunct/>
              <w:jc w:val="center"/>
              <w:rPr>
                <w:rFonts w:hint="eastAsia" w:ascii="宋体" w:hAnsi="宋体" w:eastAsia="宋体" w:cs="宋体"/>
                <w:color w:val="auto"/>
                <w:sz w:val="24"/>
                <w:szCs w:val="24"/>
                <w:highlight w:val="none"/>
              </w:rPr>
            </w:pPr>
          </w:p>
        </w:tc>
        <w:tc>
          <w:tcPr>
            <w:tcW w:w="1740" w:type="dxa"/>
            <w:noWrap w:val="0"/>
            <w:vAlign w:val="center"/>
          </w:tcPr>
          <w:p w14:paraId="740FF87E">
            <w:pPr>
              <w:topLinePunct/>
              <w:jc w:val="center"/>
              <w:rPr>
                <w:rFonts w:hint="eastAsia" w:ascii="宋体" w:hAnsi="宋体" w:eastAsia="宋体" w:cs="宋体"/>
                <w:color w:val="auto"/>
                <w:sz w:val="24"/>
                <w:szCs w:val="24"/>
                <w:highlight w:val="none"/>
              </w:rPr>
            </w:pPr>
          </w:p>
        </w:tc>
        <w:tc>
          <w:tcPr>
            <w:tcW w:w="732" w:type="dxa"/>
            <w:noWrap w:val="0"/>
            <w:vAlign w:val="center"/>
          </w:tcPr>
          <w:p w14:paraId="0DAA06B7">
            <w:pPr>
              <w:topLinePunct/>
              <w:jc w:val="center"/>
              <w:rPr>
                <w:rFonts w:hint="eastAsia" w:ascii="宋体" w:hAnsi="宋体" w:eastAsia="宋体" w:cs="宋体"/>
                <w:color w:val="auto"/>
                <w:sz w:val="24"/>
                <w:szCs w:val="24"/>
                <w:highlight w:val="none"/>
              </w:rPr>
            </w:pPr>
          </w:p>
        </w:tc>
        <w:tc>
          <w:tcPr>
            <w:tcW w:w="854" w:type="dxa"/>
            <w:noWrap w:val="0"/>
            <w:vAlign w:val="top"/>
          </w:tcPr>
          <w:p w14:paraId="3C1F2407">
            <w:pPr>
              <w:topLinePunct/>
              <w:jc w:val="center"/>
              <w:rPr>
                <w:rFonts w:hint="eastAsia" w:ascii="宋体" w:hAnsi="宋体" w:eastAsia="宋体" w:cs="宋体"/>
                <w:color w:val="auto"/>
                <w:sz w:val="24"/>
                <w:szCs w:val="24"/>
                <w:highlight w:val="none"/>
              </w:rPr>
            </w:pPr>
          </w:p>
        </w:tc>
        <w:tc>
          <w:tcPr>
            <w:tcW w:w="1252" w:type="dxa"/>
            <w:noWrap w:val="0"/>
            <w:vAlign w:val="center"/>
          </w:tcPr>
          <w:p w14:paraId="43B445FE">
            <w:pPr>
              <w:topLinePunct/>
              <w:jc w:val="center"/>
              <w:rPr>
                <w:rFonts w:hint="eastAsia" w:ascii="宋体" w:hAnsi="宋体" w:eastAsia="宋体" w:cs="宋体"/>
                <w:color w:val="auto"/>
                <w:sz w:val="24"/>
                <w:szCs w:val="24"/>
                <w:highlight w:val="none"/>
              </w:rPr>
            </w:pPr>
          </w:p>
        </w:tc>
        <w:tc>
          <w:tcPr>
            <w:tcW w:w="1266" w:type="dxa"/>
            <w:noWrap w:val="0"/>
            <w:vAlign w:val="center"/>
          </w:tcPr>
          <w:p w14:paraId="20F907DE">
            <w:pPr>
              <w:topLinePunct/>
              <w:jc w:val="center"/>
              <w:rPr>
                <w:rFonts w:hint="eastAsia" w:ascii="宋体" w:hAnsi="宋体" w:eastAsia="宋体" w:cs="宋体"/>
                <w:color w:val="auto"/>
                <w:sz w:val="24"/>
                <w:szCs w:val="24"/>
                <w:highlight w:val="none"/>
              </w:rPr>
            </w:pPr>
          </w:p>
        </w:tc>
      </w:tr>
      <w:tr w14:paraId="11577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2C52E2F">
            <w:pPr>
              <w:topLinePunct/>
              <w:jc w:val="center"/>
              <w:rPr>
                <w:rFonts w:hint="eastAsia" w:ascii="宋体" w:hAnsi="宋体" w:eastAsia="宋体" w:cs="宋体"/>
                <w:color w:val="auto"/>
                <w:sz w:val="24"/>
                <w:szCs w:val="24"/>
                <w:highlight w:val="none"/>
              </w:rPr>
            </w:pPr>
          </w:p>
        </w:tc>
        <w:tc>
          <w:tcPr>
            <w:tcW w:w="931" w:type="dxa"/>
            <w:noWrap w:val="0"/>
            <w:vAlign w:val="center"/>
          </w:tcPr>
          <w:p w14:paraId="479904A1">
            <w:pPr>
              <w:topLinePunct/>
              <w:jc w:val="center"/>
              <w:rPr>
                <w:rFonts w:hint="eastAsia" w:ascii="宋体" w:hAnsi="宋体" w:eastAsia="宋体" w:cs="宋体"/>
                <w:color w:val="auto"/>
                <w:sz w:val="24"/>
                <w:szCs w:val="24"/>
                <w:highlight w:val="none"/>
              </w:rPr>
            </w:pPr>
          </w:p>
        </w:tc>
        <w:tc>
          <w:tcPr>
            <w:tcW w:w="1191" w:type="dxa"/>
            <w:noWrap w:val="0"/>
            <w:vAlign w:val="center"/>
          </w:tcPr>
          <w:p w14:paraId="7925CA17">
            <w:pPr>
              <w:topLinePunct/>
              <w:jc w:val="center"/>
              <w:rPr>
                <w:rFonts w:hint="eastAsia" w:ascii="宋体" w:hAnsi="宋体" w:eastAsia="宋体" w:cs="宋体"/>
                <w:color w:val="auto"/>
                <w:sz w:val="24"/>
                <w:szCs w:val="24"/>
                <w:highlight w:val="none"/>
              </w:rPr>
            </w:pPr>
          </w:p>
        </w:tc>
        <w:tc>
          <w:tcPr>
            <w:tcW w:w="1014" w:type="dxa"/>
            <w:noWrap w:val="0"/>
            <w:vAlign w:val="center"/>
          </w:tcPr>
          <w:p w14:paraId="10390A0C">
            <w:pPr>
              <w:topLinePunct/>
              <w:jc w:val="center"/>
              <w:rPr>
                <w:rFonts w:hint="eastAsia" w:ascii="宋体" w:hAnsi="宋体" w:eastAsia="宋体" w:cs="宋体"/>
                <w:color w:val="auto"/>
                <w:sz w:val="24"/>
                <w:szCs w:val="24"/>
                <w:highlight w:val="none"/>
              </w:rPr>
            </w:pPr>
          </w:p>
        </w:tc>
        <w:tc>
          <w:tcPr>
            <w:tcW w:w="1740" w:type="dxa"/>
            <w:noWrap w:val="0"/>
            <w:vAlign w:val="center"/>
          </w:tcPr>
          <w:p w14:paraId="24C735A4">
            <w:pPr>
              <w:topLinePunct/>
              <w:jc w:val="center"/>
              <w:rPr>
                <w:rFonts w:hint="eastAsia" w:ascii="宋体" w:hAnsi="宋体" w:eastAsia="宋体" w:cs="宋体"/>
                <w:color w:val="auto"/>
                <w:sz w:val="24"/>
                <w:szCs w:val="24"/>
                <w:highlight w:val="none"/>
              </w:rPr>
            </w:pPr>
          </w:p>
        </w:tc>
        <w:tc>
          <w:tcPr>
            <w:tcW w:w="732" w:type="dxa"/>
            <w:noWrap w:val="0"/>
            <w:vAlign w:val="center"/>
          </w:tcPr>
          <w:p w14:paraId="6192BB1B">
            <w:pPr>
              <w:topLinePunct/>
              <w:jc w:val="center"/>
              <w:rPr>
                <w:rFonts w:hint="eastAsia" w:ascii="宋体" w:hAnsi="宋体" w:eastAsia="宋体" w:cs="宋体"/>
                <w:color w:val="auto"/>
                <w:sz w:val="24"/>
                <w:szCs w:val="24"/>
                <w:highlight w:val="none"/>
              </w:rPr>
            </w:pPr>
          </w:p>
        </w:tc>
        <w:tc>
          <w:tcPr>
            <w:tcW w:w="854" w:type="dxa"/>
            <w:noWrap w:val="0"/>
            <w:vAlign w:val="top"/>
          </w:tcPr>
          <w:p w14:paraId="3D24A514">
            <w:pPr>
              <w:topLinePunct/>
              <w:jc w:val="center"/>
              <w:rPr>
                <w:rFonts w:hint="eastAsia" w:ascii="宋体" w:hAnsi="宋体" w:eastAsia="宋体" w:cs="宋体"/>
                <w:color w:val="auto"/>
                <w:sz w:val="24"/>
                <w:szCs w:val="24"/>
                <w:highlight w:val="none"/>
              </w:rPr>
            </w:pPr>
          </w:p>
        </w:tc>
        <w:tc>
          <w:tcPr>
            <w:tcW w:w="1252" w:type="dxa"/>
            <w:noWrap w:val="0"/>
            <w:vAlign w:val="center"/>
          </w:tcPr>
          <w:p w14:paraId="18540A22">
            <w:pPr>
              <w:topLinePunct/>
              <w:jc w:val="center"/>
              <w:rPr>
                <w:rFonts w:hint="eastAsia" w:ascii="宋体" w:hAnsi="宋体" w:eastAsia="宋体" w:cs="宋体"/>
                <w:color w:val="auto"/>
                <w:sz w:val="24"/>
                <w:szCs w:val="24"/>
                <w:highlight w:val="none"/>
              </w:rPr>
            </w:pPr>
          </w:p>
        </w:tc>
        <w:tc>
          <w:tcPr>
            <w:tcW w:w="1266" w:type="dxa"/>
            <w:noWrap w:val="0"/>
            <w:vAlign w:val="center"/>
          </w:tcPr>
          <w:p w14:paraId="3E6351A7">
            <w:pPr>
              <w:topLinePunct/>
              <w:jc w:val="center"/>
              <w:rPr>
                <w:rFonts w:hint="eastAsia" w:ascii="宋体" w:hAnsi="宋体" w:eastAsia="宋体" w:cs="宋体"/>
                <w:color w:val="auto"/>
                <w:sz w:val="24"/>
                <w:szCs w:val="24"/>
                <w:highlight w:val="none"/>
              </w:rPr>
            </w:pPr>
          </w:p>
        </w:tc>
      </w:tr>
      <w:tr w14:paraId="6A925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57B604AC">
            <w:pPr>
              <w:topLinePunct/>
              <w:jc w:val="center"/>
              <w:rPr>
                <w:rFonts w:hint="eastAsia" w:ascii="宋体" w:hAnsi="宋体" w:eastAsia="宋体" w:cs="宋体"/>
                <w:color w:val="auto"/>
                <w:sz w:val="24"/>
                <w:szCs w:val="24"/>
                <w:highlight w:val="none"/>
              </w:rPr>
            </w:pPr>
          </w:p>
        </w:tc>
        <w:tc>
          <w:tcPr>
            <w:tcW w:w="931" w:type="dxa"/>
            <w:noWrap w:val="0"/>
            <w:vAlign w:val="center"/>
          </w:tcPr>
          <w:p w14:paraId="5BFE5EA2">
            <w:pPr>
              <w:topLinePunct/>
              <w:jc w:val="center"/>
              <w:rPr>
                <w:rFonts w:hint="eastAsia" w:ascii="宋体" w:hAnsi="宋体" w:eastAsia="宋体" w:cs="宋体"/>
                <w:color w:val="auto"/>
                <w:sz w:val="24"/>
                <w:szCs w:val="24"/>
                <w:highlight w:val="none"/>
              </w:rPr>
            </w:pPr>
          </w:p>
        </w:tc>
        <w:tc>
          <w:tcPr>
            <w:tcW w:w="1191" w:type="dxa"/>
            <w:noWrap w:val="0"/>
            <w:vAlign w:val="center"/>
          </w:tcPr>
          <w:p w14:paraId="20569ED3">
            <w:pPr>
              <w:topLinePunct/>
              <w:jc w:val="center"/>
              <w:rPr>
                <w:rFonts w:hint="eastAsia" w:ascii="宋体" w:hAnsi="宋体" w:eastAsia="宋体" w:cs="宋体"/>
                <w:color w:val="auto"/>
                <w:sz w:val="24"/>
                <w:szCs w:val="24"/>
                <w:highlight w:val="none"/>
              </w:rPr>
            </w:pPr>
          </w:p>
        </w:tc>
        <w:tc>
          <w:tcPr>
            <w:tcW w:w="1014" w:type="dxa"/>
            <w:noWrap w:val="0"/>
            <w:vAlign w:val="center"/>
          </w:tcPr>
          <w:p w14:paraId="39681E86">
            <w:pPr>
              <w:topLinePunct/>
              <w:jc w:val="center"/>
              <w:rPr>
                <w:rFonts w:hint="eastAsia" w:ascii="宋体" w:hAnsi="宋体" w:eastAsia="宋体" w:cs="宋体"/>
                <w:color w:val="auto"/>
                <w:sz w:val="24"/>
                <w:szCs w:val="24"/>
                <w:highlight w:val="none"/>
              </w:rPr>
            </w:pPr>
          </w:p>
        </w:tc>
        <w:tc>
          <w:tcPr>
            <w:tcW w:w="1740" w:type="dxa"/>
            <w:noWrap w:val="0"/>
            <w:vAlign w:val="center"/>
          </w:tcPr>
          <w:p w14:paraId="374E35B4">
            <w:pPr>
              <w:topLinePunct/>
              <w:jc w:val="center"/>
              <w:rPr>
                <w:rFonts w:hint="eastAsia" w:ascii="宋体" w:hAnsi="宋体" w:eastAsia="宋体" w:cs="宋体"/>
                <w:color w:val="auto"/>
                <w:sz w:val="24"/>
                <w:szCs w:val="24"/>
                <w:highlight w:val="none"/>
              </w:rPr>
            </w:pPr>
          </w:p>
        </w:tc>
        <w:tc>
          <w:tcPr>
            <w:tcW w:w="732" w:type="dxa"/>
            <w:noWrap w:val="0"/>
            <w:vAlign w:val="center"/>
          </w:tcPr>
          <w:p w14:paraId="260E9150">
            <w:pPr>
              <w:topLinePunct/>
              <w:jc w:val="center"/>
              <w:rPr>
                <w:rFonts w:hint="eastAsia" w:ascii="宋体" w:hAnsi="宋体" w:eastAsia="宋体" w:cs="宋体"/>
                <w:color w:val="auto"/>
                <w:sz w:val="24"/>
                <w:szCs w:val="24"/>
                <w:highlight w:val="none"/>
              </w:rPr>
            </w:pPr>
          </w:p>
        </w:tc>
        <w:tc>
          <w:tcPr>
            <w:tcW w:w="854" w:type="dxa"/>
            <w:noWrap w:val="0"/>
            <w:vAlign w:val="top"/>
          </w:tcPr>
          <w:p w14:paraId="14FE8FD0">
            <w:pPr>
              <w:topLinePunct/>
              <w:jc w:val="center"/>
              <w:rPr>
                <w:rFonts w:hint="eastAsia" w:ascii="宋体" w:hAnsi="宋体" w:eastAsia="宋体" w:cs="宋体"/>
                <w:color w:val="auto"/>
                <w:sz w:val="24"/>
                <w:szCs w:val="24"/>
                <w:highlight w:val="none"/>
              </w:rPr>
            </w:pPr>
          </w:p>
        </w:tc>
        <w:tc>
          <w:tcPr>
            <w:tcW w:w="1252" w:type="dxa"/>
            <w:noWrap w:val="0"/>
            <w:vAlign w:val="center"/>
          </w:tcPr>
          <w:p w14:paraId="48593945">
            <w:pPr>
              <w:topLinePunct/>
              <w:jc w:val="center"/>
              <w:rPr>
                <w:rFonts w:hint="eastAsia" w:ascii="宋体" w:hAnsi="宋体" w:eastAsia="宋体" w:cs="宋体"/>
                <w:color w:val="auto"/>
                <w:sz w:val="24"/>
                <w:szCs w:val="24"/>
                <w:highlight w:val="none"/>
              </w:rPr>
            </w:pPr>
          </w:p>
        </w:tc>
        <w:tc>
          <w:tcPr>
            <w:tcW w:w="1266" w:type="dxa"/>
            <w:noWrap w:val="0"/>
            <w:vAlign w:val="center"/>
          </w:tcPr>
          <w:p w14:paraId="184B24DD">
            <w:pPr>
              <w:topLinePunct/>
              <w:jc w:val="center"/>
              <w:rPr>
                <w:rFonts w:hint="eastAsia" w:ascii="宋体" w:hAnsi="宋体" w:eastAsia="宋体" w:cs="宋体"/>
                <w:color w:val="auto"/>
                <w:sz w:val="24"/>
                <w:szCs w:val="24"/>
                <w:highlight w:val="none"/>
              </w:rPr>
            </w:pPr>
          </w:p>
        </w:tc>
      </w:tr>
      <w:tr w14:paraId="4E0D4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0E1040AD">
            <w:pPr>
              <w:topLinePunct/>
              <w:jc w:val="center"/>
              <w:rPr>
                <w:rFonts w:hint="eastAsia" w:ascii="宋体" w:hAnsi="宋体" w:eastAsia="宋体" w:cs="宋体"/>
                <w:color w:val="auto"/>
                <w:sz w:val="24"/>
                <w:szCs w:val="24"/>
                <w:highlight w:val="none"/>
              </w:rPr>
            </w:pPr>
          </w:p>
        </w:tc>
        <w:tc>
          <w:tcPr>
            <w:tcW w:w="931" w:type="dxa"/>
            <w:noWrap w:val="0"/>
            <w:vAlign w:val="center"/>
          </w:tcPr>
          <w:p w14:paraId="52977973">
            <w:pPr>
              <w:topLinePunct/>
              <w:jc w:val="center"/>
              <w:rPr>
                <w:rFonts w:hint="eastAsia" w:ascii="宋体" w:hAnsi="宋体" w:eastAsia="宋体" w:cs="宋体"/>
                <w:color w:val="auto"/>
                <w:sz w:val="24"/>
                <w:szCs w:val="24"/>
                <w:highlight w:val="none"/>
              </w:rPr>
            </w:pPr>
          </w:p>
        </w:tc>
        <w:tc>
          <w:tcPr>
            <w:tcW w:w="1191" w:type="dxa"/>
            <w:noWrap w:val="0"/>
            <w:vAlign w:val="center"/>
          </w:tcPr>
          <w:p w14:paraId="7938BA2E">
            <w:pPr>
              <w:topLinePunct/>
              <w:jc w:val="center"/>
              <w:rPr>
                <w:rFonts w:hint="eastAsia" w:ascii="宋体" w:hAnsi="宋体" w:eastAsia="宋体" w:cs="宋体"/>
                <w:color w:val="auto"/>
                <w:sz w:val="24"/>
                <w:szCs w:val="24"/>
                <w:highlight w:val="none"/>
              </w:rPr>
            </w:pPr>
          </w:p>
        </w:tc>
        <w:tc>
          <w:tcPr>
            <w:tcW w:w="1014" w:type="dxa"/>
            <w:noWrap w:val="0"/>
            <w:vAlign w:val="center"/>
          </w:tcPr>
          <w:p w14:paraId="09D157C8">
            <w:pPr>
              <w:topLinePunct/>
              <w:jc w:val="center"/>
              <w:rPr>
                <w:rFonts w:hint="eastAsia" w:ascii="宋体" w:hAnsi="宋体" w:eastAsia="宋体" w:cs="宋体"/>
                <w:color w:val="auto"/>
                <w:sz w:val="24"/>
                <w:szCs w:val="24"/>
                <w:highlight w:val="none"/>
              </w:rPr>
            </w:pPr>
          </w:p>
        </w:tc>
        <w:tc>
          <w:tcPr>
            <w:tcW w:w="1740" w:type="dxa"/>
            <w:noWrap w:val="0"/>
            <w:vAlign w:val="center"/>
          </w:tcPr>
          <w:p w14:paraId="279EBFEF">
            <w:pPr>
              <w:topLinePunct/>
              <w:jc w:val="center"/>
              <w:rPr>
                <w:rFonts w:hint="eastAsia" w:ascii="宋体" w:hAnsi="宋体" w:eastAsia="宋体" w:cs="宋体"/>
                <w:color w:val="auto"/>
                <w:sz w:val="24"/>
                <w:szCs w:val="24"/>
                <w:highlight w:val="none"/>
              </w:rPr>
            </w:pPr>
          </w:p>
        </w:tc>
        <w:tc>
          <w:tcPr>
            <w:tcW w:w="732" w:type="dxa"/>
            <w:noWrap w:val="0"/>
            <w:vAlign w:val="center"/>
          </w:tcPr>
          <w:p w14:paraId="2BECA55E">
            <w:pPr>
              <w:topLinePunct/>
              <w:jc w:val="center"/>
              <w:rPr>
                <w:rFonts w:hint="eastAsia" w:ascii="宋体" w:hAnsi="宋体" w:eastAsia="宋体" w:cs="宋体"/>
                <w:color w:val="auto"/>
                <w:sz w:val="24"/>
                <w:szCs w:val="24"/>
                <w:highlight w:val="none"/>
              </w:rPr>
            </w:pPr>
          </w:p>
        </w:tc>
        <w:tc>
          <w:tcPr>
            <w:tcW w:w="854" w:type="dxa"/>
            <w:noWrap w:val="0"/>
            <w:vAlign w:val="top"/>
          </w:tcPr>
          <w:p w14:paraId="30A69CF5">
            <w:pPr>
              <w:topLinePunct/>
              <w:jc w:val="center"/>
              <w:rPr>
                <w:rFonts w:hint="eastAsia" w:ascii="宋体" w:hAnsi="宋体" w:eastAsia="宋体" w:cs="宋体"/>
                <w:color w:val="auto"/>
                <w:sz w:val="24"/>
                <w:szCs w:val="24"/>
                <w:highlight w:val="none"/>
              </w:rPr>
            </w:pPr>
          </w:p>
        </w:tc>
        <w:tc>
          <w:tcPr>
            <w:tcW w:w="1252" w:type="dxa"/>
            <w:noWrap w:val="0"/>
            <w:vAlign w:val="center"/>
          </w:tcPr>
          <w:p w14:paraId="0641A53A">
            <w:pPr>
              <w:topLinePunct/>
              <w:jc w:val="center"/>
              <w:rPr>
                <w:rFonts w:hint="eastAsia" w:ascii="宋体" w:hAnsi="宋体" w:eastAsia="宋体" w:cs="宋体"/>
                <w:color w:val="auto"/>
                <w:sz w:val="24"/>
                <w:szCs w:val="24"/>
                <w:highlight w:val="none"/>
              </w:rPr>
            </w:pPr>
          </w:p>
        </w:tc>
        <w:tc>
          <w:tcPr>
            <w:tcW w:w="1266" w:type="dxa"/>
            <w:noWrap w:val="0"/>
            <w:vAlign w:val="center"/>
          </w:tcPr>
          <w:p w14:paraId="5CD021C4">
            <w:pPr>
              <w:topLinePunct/>
              <w:jc w:val="center"/>
              <w:rPr>
                <w:rFonts w:hint="eastAsia" w:ascii="宋体" w:hAnsi="宋体" w:eastAsia="宋体" w:cs="宋体"/>
                <w:color w:val="auto"/>
                <w:sz w:val="24"/>
                <w:szCs w:val="24"/>
                <w:highlight w:val="none"/>
              </w:rPr>
            </w:pPr>
          </w:p>
        </w:tc>
      </w:tr>
      <w:tr w14:paraId="21F06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1CB70313">
            <w:pPr>
              <w:topLinePunct/>
              <w:jc w:val="center"/>
              <w:rPr>
                <w:rFonts w:hint="eastAsia" w:ascii="宋体" w:hAnsi="宋体" w:eastAsia="宋体" w:cs="宋体"/>
                <w:color w:val="auto"/>
                <w:sz w:val="24"/>
                <w:szCs w:val="24"/>
                <w:highlight w:val="none"/>
              </w:rPr>
            </w:pPr>
          </w:p>
        </w:tc>
        <w:tc>
          <w:tcPr>
            <w:tcW w:w="931" w:type="dxa"/>
            <w:noWrap w:val="0"/>
            <w:vAlign w:val="center"/>
          </w:tcPr>
          <w:p w14:paraId="7F4B5EF1">
            <w:pPr>
              <w:topLinePunct/>
              <w:jc w:val="center"/>
              <w:rPr>
                <w:rFonts w:hint="eastAsia" w:ascii="宋体" w:hAnsi="宋体" w:eastAsia="宋体" w:cs="宋体"/>
                <w:color w:val="auto"/>
                <w:sz w:val="24"/>
                <w:szCs w:val="24"/>
                <w:highlight w:val="none"/>
              </w:rPr>
            </w:pPr>
          </w:p>
        </w:tc>
        <w:tc>
          <w:tcPr>
            <w:tcW w:w="1191" w:type="dxa"/>
            <w:noWrap w:val="0"/>
            <w:vAlign w:val="center"/>
          </w:tcPr>
          <w:p w14:paraId="774666E2">
            <w:pPr>
              <w:topLinePunct/>
              <w:jc w:val="center"/>
              <w:rPr>
                <w:rFonts w:hint="eastAsia" w:ascii="宋体" w:hAnsi="宋体" w:eastAsia="宋体" w:cs="宋体"/>
                <w:color w:val="auto"/>
                <w:sz w:val="24"/>
                <w:szCs w:val="24"/>
                <w:highlight w:val="none"/>
              </w:rPr>
            </w:pPr>
          </w:p>
        </w:tc>
        <w:tc>
          <w:tcPr>
            <w:tcW w:w="1014" w:type="dxa"/>
            <w:noWrap w:val="0"/>
            <w:vAlign w:val="center"/>
          </w:tcPr>
          <w:p w14:paraId="54B6C823">
            <w:pPr>
              <w:topLinePunct/>
              <w:jc w:val="center"/>
              <w:rPr>
                <w:rFonts w:hint="eastAsia" w:ascii="宋体" w:hAnsi="宋体" w:eastAsia="宋体" w:cs="宋体"/>
                <w:color w:val="auto"/>
                <w:sz w:val="24"/>
                <w:szCs w:val="24"/>
                <w:highlight w:val="none"/>
              </w:rPr>
            </w:pPr>
          </w:p>
        </w:tc>
        <w:tc>
          <w:tcPr>
            <w:tcW w:w="1740" w:type="dxa"/>
            <w:noWrap w:val="0"/>
            <w:vAlign w:val="center"/>
          </w:tcPr>
          <w:p w14:paraId="636C0109">
            <w:pPr>
              <w:topLinePunct/>
              <w:jc w:val="center"/>
              <w:rPr>
                <w:rFonts w:hint="eastAsia" w:ascii="宋体" w:hAnsi="宋体" w:eastAsia="宋体" w:cs="宋体"/>
                <w:color w:val="auto"/>
                <w:sz w:val="24"/>
                <w:szCs w:val="24"/>
                <w:highlight w:val="none"/>
              </w:rPr>
            </w:pPr>
          </w:p>
        </w:tc>
        <w:tc>
          <w:tcPr>
            <w:tcW w:w="732" w:type="dxa"/>
            <w:noWrap w:val="0"/>
            <w:vAlign w:val="center"/>
          </w:tcPr>
          <w:p w14:paraId="7A5AFA9A">
            <w:pPr>
              <w:topLinePunct/>
              <w:jc w:val="center"/>
              <w:rPr>
                <w:rFonts w:hint="eastAsia" w:ascii="宋体" w:hAnsi="宋体" w:eastAsia="宋体" w:cs="宋体"/>
                <w:color w:val="auto"/>
                <w:sz w:val="24"/>
                <w:szCs w:val="24"/>
                <w:highlight w:val="none"/>
              </w:rPr>
            </w:pPr>
          </w:p>
        </w:tc>
        <w:tc>
          <w:tcPr>
            <w:tcW w:w="854" w:type="dxa"/>
            <w:noWrap w:val="0"/>
            <w:vAlign w:val="top"/>
          </w:tcPr>
          <w:p w14:paraId="2AC5564E">
            <w:pPr>
              <w:topLinePunct/>
              <w:jc w:val="center"/>
              <w:rPr>
                <w:rFonts w:hint="eastAsia" w:ascii="宋体" w:hAnsi="宋体" w:eastAsia="宋体" w:cs="宋体"/>
                <w:color w:val="auto"/>
                <w:sz w:val="24"/>
                <w:szCs w:val="24"/>
                <w:highlight w:val="none"/>
              </w:rPr>
            </w:pPr>
          </w:p>
        </w:tc>
        <w:tc>
          <w:tcPr>
            <w:tcW w:w="1252" w:type="dxa"/>
            <w:noWrap w:val="0"/>
            <w:vAlign w:val="center"/>
          </w:tcPr>
          <w:p w14:paraId="1F5DAA22">
            <w:pPr>
              <w:topLinePunct/>
              <w:jc w:val="center"/>
              <w:rPr>
                <w:rFonts w:hint="eastAsia" w:ascii="宋体" w:hAnsi="宋体" w:eastAsia="宋体" w:cs="宋体"/>
                <w:color w:val="auto"/>
                <w:sz w:val="24"/>
                <w:szCs w:val="24"/>
                <w:highlight w:val="none"/>
              </w:rPr>
            </w:pPr>
          </w:p>
        </w:tc>
        <w:tc>
          <w:tcPr>
            <w:tcW w:w="1266" w:type="dxa"/>
            <w:noWrap w:val="0"/>
            <w:vAlign w:val="center"/>
          </w:tcPr>
          <w:p w14:paraId="0EB4BD8E">
            <w:pPr>
              <w:topLinePunct/>
              <w:jc w:val="center"/>
              <w:rPr>
                <w:rFonts w:hint="eastAsia" w:ascii="宋体" w:hAnsi="宋体" w:eastAsia="宋体" w:cs="宋体"/>
                <w:color w:val="auto"/>
                <w:sz w:val="24"/>
                <w:szCs w:val="24"/>
                <w:highlight w:val="none"/>
              </w:rPr>
            </w:pPr>
          </w:p>
        </w:tc>
      </w:tr>
      <w:tr w14:paraId="76807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24D45E9">
            <w:pPr>
              <w:topLinePunct/>
              <w:jc w:val="center"/>
              <w:rPr>
                <w:rFonts w:hint="eastAsia" w:ascii="宋体" w:hAnsi="宋体" w:eastAsia="宋体" w:cs="宋体"/>
                <w:color w:val="auto"/>
                <w:sz w:val="24"/>
                <w:szCs w:val="24"/>
                <w:highlight w:val="none"/>
              </w:rPr>
            </w:pPr>
          </w:p>
        </w:tc>
        <w:tc>
          <w:tcPr>
            <w:tcW w:w="931" w:type="dxa"/>
            <w:noWrap w:val="0"/>
            <w:vAlign w:val="center"/>
          </w:tcPr>
          <w:p w14:paraId="0939F34F">
            <w:pPr>
              <w:topLinePunct/>
              <w:jc w:val="center"/>
              <w:rPr>
                <w:rFonts w:hint="eastAsia" w:ascii="宋体" w:hAnsi="宋体" w:eastAsia="宋体" w:cs="宋体"/>
                <w:color w:val="auto"/>
                <w:sz w:val="24"/>
                <w:szCs w:val="24"/>
                <w:highlight w:val="none"/>
              </w:rPr>
            </w:pPr>
          </w:p>
        </w:tc>
        <w:tc>
          <w:tcPr>
            <w:tcW w:w="1191" w:type="dxa"/>
            <w:noWrap w:val="0"/>
            <w:vAlign w:val="center"/>
          </w:tcPr>
          <w:p w14:paraId="7FBC1B5A">
            <w:pPr>
              <w:topLinePunct/>
              <w:jc w:val="center"/>
              <w:rPr>
                <w:rFonts w:hint="eastAsia" w:ascii="宋体" w:hAnsi="宋体" w:eastAsia="宋体" w:cs="宋体"/>
                <w:color w:val="auto"/>
                <w:sz w:val="24"/>
                <w:szCs w:val="24"/>
                <w:highlight w:val="none"/>
              </w:rPr>
            </w:pPr>
          </w:p>
        </w:tc>
        <w:tc>
          <w:tcPr>
            <w:tcW w:w="1014" w:type="dxa"/>
            <w:noWrap w:val="0"/>
            <w:vAlign w:val="center"/>
          </w:tcPr>
          <w:p w14:paraId="4F8FB7B4">
            <w:pPr>
              <w:topLinePunct/>
              <w:jc w:val="center"/>
              <w:rPr>
                <w:rFonts w:hint="eastAsia" w:ascii="宋体" w:hAnsi="宋体" w:eastAsia="宋体" w:cs="宋体"/>
                <w:color w:val="auto"/>
                <w:sz w:val="24"/>
                <w:szCs w:val="24"/>
                <w:highlight w:val="none"/>
              </w:rPr>
            </w:pPr>
          </w:p>
        </w:tc>
        <w:tc>
          <w:tcPr>
            <w:tcW w:w="1740" w:type="dxa"/>
            <w:noWrap w:val="0"/>
            <w:vAlign w:val="center"/>
          </w:tcPr>
          <w:p w14:paraId="1EF81276">
            <w:pPr>
              <w:topLinePunct/>
              <w:jc w:val="center"/>
              <w:rPr>
                <w:rFonts w:hint="eastAsia" w:ascii="宋体" w:hAnsi="宋体" w:eastAsia="宋体" w:cs="宋体"/>
                <w:color w:val="auto"/>
                <w:sz w:val="24"/>
                <w:szCs w:val="24"/>
                <w:highlight w:val="none"/>
              </w:rPr>
            </w:pPr>
          </w:p>
        </w:tc>
        <w:tc>
          <w:tcPr>
            <w:tcW w:w="732" w:type="dxa"/>
            <w:noWrap w:val="0"/>
            <w:vAlign w:val="center"/>
          </w:tcPr>
          <w:p w14:paraId="1E5956AE">
            <w:pPr>
              <w:topLinePunct/>
              <w:jc w:val="center"/>
              <w:rPr>
                <w:rFonts w:hint="eastAsia" w:ascii="宋体" w:hAnsi="宋体" w:eastAsia="宋体" w:cs="宋体"/>
                <w:color w:val="auto"/>
                <w:sz w:val="24"/>
                <w:szCs w:val="24"/>
                <w:highlight w:val="none"/>
              </w:rPr>
            </w:pPr>
          </w:p>
        </w:tc>
        <w:tc>
          <w:tcPr>
            <w:tcW w:w="854" w:type="dxa"/>
            <w:noWrap w:val="0"/>
            <w:vAlign w:val="top"/>
          </w:tcPr>
          <w:p w14:paraId="7D429533">
            <w:pPr>
              <w:topLinePunct/>
              <w:jc w:val="center"/>
              <w:rPr>
                <w:rFonts w:hint="eastAsia" w:ascii="宋体" w:hAnsi="宋体" w:eastAsia="宋体" w:cs="宋体"/>
                <w:color w:val="auto"/>
                <w:sz w:val="24"/>
                <w:szCs w:val="24"/>
                <w:highlight w:val="none"/>
              </w:rPr>
            </w:pPr>
          </w:p>
        </w:tc>
        <w:tc>
          <w:tcPr>
            <w:tcW w:w="1252" w:type="dxa"/>
            <w:noWrap w:val="0"/>
            <w:vAlign w:val="center"/>
          </w:tcPr>
          <w:p w14:paraId="08788B0E">
            <w:pPr>
              <w:topLinePunct/>
              <w:jc w:val="center"/>
              <w:rPr>
                <w:rFonts w:hint="eastAsia" w:ascii="宋体" w:hAnsi="宋体" w:eastAsia="宋体" w:cs="宋体"/>
                <w:color w:val="auto"/>
                <w:sz w:val="24"/>
                <w:szCs w:val="24"/>
                <w:highlight w:val="none"/>
              </w:rPr>
            </w:pPr>
          </w:p>
        </w:tc>
        <w:tc>
          <w:tcPr>
            <w:tcW w:w="1266" w:type="dxa"/>
            <w:noWrap w:val="0"/>
            <w:vAlign w:val="center"/>
          </w:tcPr>
          <w:p w14:paraId="1D846918">
            <w:pPr>
              <w:topLinePunct/>
              <w:jc w:val="center"/>
              <w:rPr>
                <w:rFonts w:hint="eastAsia" w:ascii="宋体" w:hAnsi="宋体" w:eastAsia="宋体" w:cs="宋体"/>
                <w:color w:val="auto"/>
                <w:sz w:val="24"/>
                <w:szCs w:val="24"/>
                <w:highlight w:val="none"/>
              </w:rPr>
            </w:pPr>
          </w:p>
        </w:tc>
      </w:tr>
      <w:tr w14:paraId="4EDEC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7" w:hRule="atLeast"/>
          <w:tblHeader/>
          <w:jc w:val="center"/>
        </w:trPr>
        <w:tc>
          <w:tcPr>
            <w:tcW w:w="572" w:type="dxa"/>
            <w:noWrap w:val="0"/>
            <w:vAlign w:val="center"/>
          </w:tcPr>
          <w:p w14:paraId="436FF8DE">
            <w:pPr>
              <w:topLinePunct/>
              <w:jc w:val="center"/>
              <w:rPr>
                <w:rFonts w:hint="eastAsia" w:ascii="宋体" w:hAnsi="宋体" w:eastAsia="宋体" w:cs="宋体"/>
                <w:color w:val="auto"/>
                <w:sz w:val="24"/>
                <w:szCs w:val="24"/>
                <w:highlight w:val="none"/>
              </w:rPr>
            </w:pPr>
          </w:p>
        </w:tc>
        <w:tc>
          <w:tcPr>
            <w:tcW w:w="931" w:type="dxa"/>
            <w:noWrap w:val="0"/>
            <w:vAlign w:val="center"/>
          </w:tcPr>
          <w:p w14:paraId="7927504F">
            <w:pPr>
              <w:topLinePunct/>
              <w:jc w:val="center"/>
              <w:rPr>
                <w:rFonts w:hint="eastAsia" w:ascii="宋体" w:hAnsi="宋体" w:eastAsia="宋体" w:cs="宋体"/>
                <w:color w:val="auto"/>
                <w:sz w:val="24"/>
                <w:szCs w:val="24"/>
                <w:highlight w:val="none"/>
              </w:rPr>
            </w:pPr>
          </w:p>
        </w:tc>
        <w:tc>
          <w:tcPr>
            <w:tcW w:w="1191" w:type="dxa"/>
            <w:noWrap w:val="0"/>
            <w:vAlign w:val="center"/>
          </w:tcPr>
          <w:p w14:paraId="1A851D8F">
            <w:pPr>
              <w:topLinePunct/>
              <w:jc w:val="center"/>
              <w:rPr>
                <w:rFonts w:hint="eastAsia" w:ascii="宋体" w:hAnsi="宋体" w:eastAsia="宋体" w:cs="宋体"/>
                <w:color w:val="auto"/>
                <w:sz w:val="24"/>
                <w:szCs w:val="24"/>
                <w:highlight w:val="none"/>
              </w:rPr>
            </w:pPr>
          </w:p>
        </w:tc>
        <w:tc>
          <w:tcPr>
            <w:tcW w:w="1014" w:type="dxa"/>
            <w:noWrap w:val="0"/>
            <w:vAlign w:val="center"/>
          </w:tcPr>
          <w:p w14:paraId="02E4EBD0">
            <w:pPr>
              <w:topLinePunct/>
              <w:jc w:val="center"/>
              <w:rPr>
                <w:rFonts w:hint="eastAsia" w:ascii="宋体" w:hAnsi="宋体" w:eastAsia="宋体" w:cs="宋体"/>
                <w:color w:val="auto"/>
                <w:sz w:val="24"/>
                <w:szCs w:val="24"/>
                <w:highlight w:val="none"/>
              </w:rPr>
            </w:pPr>
          </w:p>
        </w:tc>
        <w:tc>
          <w:tcPr>
            <w:tcW w:w="1740" w:type="dxa"/>
            <w:noWrap w:val="0"/>
            <w:vAlign w:val="center"/>
          </w:tcPr>
          <w:p w14:paraId="4BADEF87">
            <w:pPr>
              <w:topLinePunct/>
              <w:jc w:val="center"/>
              <w:rPr>
                <w:rFonts w:hint="eastAsia" w:ascii="宋体" w:hAnsi="宋体" w:eastAsia="宋体" w:cs="宋体"/>
                <w:color w:val="auto"/>
                <w:sz w:val="24"/>
                <w:szCs w:val="24"/>
                <w:highlight w:val="none"/>
              </w:rPr>
            </w:pPr>
          </w:p>
        </w:tc>
        <w:tc>
          <w:tcPr>
            <w:tcW w:w="732" w:type="dxa"/>
            <w:noWrap w:val="0"/>
            <w:vAlign w:val="center"/>
          </w:tcPr>
          <w:p w14:paraId="2DD3C7E6">
            <w:pPr>
              <w:topLinePunct/>
              <w:jc w:val="center"/>
              <w:rPr>
                <w:rFonts w:hint="eastAsia" w:ascii="宋体" w:hAnsi="宋体" w:eastAsia="宋体" w:cs="宋体"/>
                <w:color w:val="auto"/>
                <w:sz w:val="24"/>
                <w:szCs w:val="24"/>
                <w:highlight w:val="none"/>
              </w:rPr>
            </w:pPr>
          </w:p>
        </w:tc>
        <w:tc>
          <w:tcPr>
            <w:tcW w:w="854" w:type="dxa"/>
            <w:noWrap w:val="0"/>
            <w:vAlign w:val="top"/>
          </w:tcPr>
          <w:p w14:paraId="450326F6">
            <w:pPr>
              <w:topLinePunct/>
              <w:jc w:val="center"/>
              <w:rPr>
                <w:rFonts w:hint="eastAsia" w:ascii="宋体" w:hAnsi="宋体" w:eastAsia="宋体" w:cs="宋体"/>
                <w:color w:val="auto"/>
                <w:sz w:val="24"/>
                <w:szCs w:val="24"/>
                <w:highlight w:val="none"/>
              </w:rPr>
            </w:pPr>
          </w:p>
        </w:tc>
        <w:tc>
          <w:tcPr>
            <w:tcW w:w="1252" w:type="dxa"/>
            <w:noWrap w:val="0"/>
            <w:vAlign w:val="center"/>
          </w:tcPr>
          <w:p w14:paraId="05E40DDE">
            <w:pPr>
              <w:topLinePunct/>
              <w:jc w:val="center"/>
              <w:rPr>
                <w:rFonts w:hint="eastAsia" w:ascii="宋体" w:hAnsi="宋体" w:eastAsia="宋体" w:cs="宋体"/>
                <w:color w:val="auto"/>
                <w:sz w:val="24"/>
                <w:szCs w:val="24"/>
                <w:highlight w:val="none"/>
              </w:rPr>
            </w:pPr>
          </w:p>
        </w:tc>
        <w:tc>
          <w:tcPr>
            <w:tcW w:w="1266" w:type="dxa"/>
            <w:noWrap w:val="0"/>
            <w:vAlign w:val="center"/>
          </w:tcPr>
          <w:p w14:paraId="1069D8C8">
            <w:pPr>
              <w:topLinePunct/>
              <w:jc w:val="center"/>
              <w:rPr>
                <w:rFonts w:hint="eastAsia" w:ascii="宋体" w:hAnsi="宋体" w:eastAsia="宋体" w:cs="宋体"/>
                <w:color w:val="auto"/>
                <w:sz w:val="24"/>
                <w:szCs w:val="24"/>
                <w:highlight w:val="none"/>
              </w:rPr>
            </w:pPr>
          </w:p>
        </w:tc>
      </w:tr>
    </w:tbl>
    <w:p w14:paraId="6EF3CC5B">
      <w:pPr>
        <w:spacing w:before="60" w:after="60" w:line="360" w:lineRule="auto"/>
        <w:ind w:hanging="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若表格不够填写，可自行扩展；2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如果按单价计算的结果与总价不一致，以单价为准修正总价；3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如果不提供详细分项报价将视为没有实质性响应招标文件，其投标文件将被拒绝；4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产品须满足国家及行业的质量、安全技术标准。</w:t>
      </w:r>
    </w:p>
    <w:p w14:paraId="69ED025C">
      <w:pPr>
        <w:pStyle w:val="5"/>
        <w:adjustRightInd w:val="0"/>
        <w:snapToGrid w:val="0"/>
        <w:spacing w:line="360" w:lineRule="auto"/>
        <w:ind w:firstLine="3780" w:firstLineChars="1800"/>
        <w:rPr>
          <w:rFonts w:hint="eastAsia" w:ascii="宋体" w:hAnsi="宋体"/>
          <w:sz w:val="21"/>
          <w:szCs w:val="21"/>
          <w:lang w:val="en-US" w:eastAsia="zh-CN"/>
        </w:rPr>
      </w:pPr>
    </w:p>
    <w:p w14:paraId="48BAFFA6">
      <w:pPr>
        <w:pStyle w:val="5"/>
        <w:adjustRightInd w:val="0"/>
        <w:snapToGrid w:val="0"/>
        <w:spacing w:line="360" w:lineRule="auto"/>
        <w:ind w:firstLine="3780" w:firstLineChars="1800"/>
        <w:rPr>
          <w:rFonts w:hint="eastAsia" w:ascii="宋体" w:hAnsi="宋体"/>
          <w:bCs/>
          <w:sz w:val="21"/>
          <w:szCs w:val="21"/>
        </w:rPr>
      </w:pPr>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    </w:t>
      </w:r>
    </w:p>
    <w:p w14:paraId="7739BD98">
      <w:pPr>
        <w:adjustRightInd w:val="0"/>
        <w:snapToGrid w:val="0"/>
        <w:spacing w:line="360" w:lineRule="auto"/>
        <w:ind w:firstLine="3780" w:firstLineChars="180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14:paraId="0A7E2EEA">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3B28CC10"/>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Nimbus Roman No9 L">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5E6F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1317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51317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C6DB4"/>
    <w:multiLevelType w:val="singleLevel"/>
    <w:tmpl w:val="884C6DB4"/>
    <w:lvl w:ilvl="0" w:tentative="0">
      <w:start w:val="1"/>
      <w:numFmt w:val="chineseCounting"/>
      <w:suff w:val="nothing"/>
      <w:lvlText w:val="（%1）"/>
      <w:lvlJc w:val="left"/>
      <w:rPr>
        <w:rFonts w:hint="eastAsia"/>
      </w:rPr>
    </w:lvl>
  </w:abstractNum>
  <w:abstractNum w:abstractNumId="1">
    <w:nsid w:val="047FD8EB"/>
    <w:multiLevelType w:val="singleLevel"/>
    <w:tmpl w:val="047FD8E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NzkwMTUzNTkwZjBmOGQyYjNjNzUzNWZhMWNkMjQifQ=="/>
  </w:docVars>
  <w:rsids>
    <w:rsidRoot w:val="4A8573C0"/>
    <w:rsid w:val="01AE7ECB"/>
    <w:rsid w:val="03344892"/>
    <w:rsid w:val="035F21B1"/>
    <w:rsid w:val="04AF5E2D"/>
    <w:rsid w:val="04B67D9C"/>
    <w:rsid w:val="06A65D37"/>
    <w:rsid w:val="08DF474E"/>
    <w:rsid w:val="08F16724"/>
    <w:rsid w:val="0925225A"/>
    <w:rsid w:val="0C5D60B6"/>
    <w:rsid w:val="132809FA"/>
    <w:rsid w:val="143A4923"/>
    <w:rsid w:val="16A87BBE"/>
    <w:rsid w:val="18AE6003"/>
    <w:rsid w:val="1BEF60F5"/>
    <w:rsid w:val="1C390579"/>
    <w:rsid w:val="20264C58"/>
    <w:rsid w:val="23153DE0"/>
    <w:rsid w:val="299A22A0"/>
    <w:rsid w:val="29B80EE9"/>
    <w:rsid w:val="2AC115EA"/>
    <w:rsid w:val="2F1E127D"/>
    <w:rsid w:val="2FD63906"/>
    <w:rsid w:val="351C0A9C"/>
    <w:rsid w:val="3B953790"/>
    <w:rsid w:val="3C430575"/>
    <w:rsid w:val="3D7F4BAD"/>
    <w:rsid w:val="43932F76"/>
    <w:rsid w:val="444B288C"/>
    <w:rsid w:val="4A8573C0"/>
    <w:rsid w:val="4ABC2710"/>
    <w:rsid w:val="4CBF2A4F"/>
    <w:rsid w:val="4E7E368F"/>
    <w:rsid w:val="50B14F69"/>
    <w:rsid w:val="514F0A29"/>
    <w:rsid w:val="551B39E5"/>
    <w:rsid w:val="55F53764"/>
    <w:rsid w:val="583666AC"/>
    <w:rsid w:val="592C3B4B"/>
    <w:rsid w:val="5D782F1A"/>
    <w:rsid w:val="5E9D6E72"/>
    <w:rsid w:val="612F5C82"/>
    <w:rsid w:val="625C7F2E"/>
    <w:rsid w:val="64EF53D8"/>
    <w:rsid w:val="6B84327B"/>
    <w:rsid w:val="71C611B6"/>
    <w:rsid w:val="71EC253A"/>
    <w:rsid w:val="72101431"/>
    <w:rsid w:val="735F0AE9"/>
    <w:rsid w:val="74B57A77"/>
    <w:rsid w:val="75A924BC"/>
    <w:rsid w:val="77FE2FC7"/>
    <w:rsid w:val="7897661E"/>
    <w:rsid w:val="78A930D9"/>
    <w:rsid w:val="797C3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style>
  <w:style w:type="paragraph" w:styleId="4">
    <w:name w:val="Plain Text"/>
    <w:basedOn w:val="1"/>
    <w:qFormat/>
    <w:uiPriority w:val="99"/>
    <w:rPr>
      <w:rFonts w:ascii="宋体" w:hAnsi="Courier New" w:cs="Courier New"/>
      <w:szCs w:val="21"/>
    </w:rPr>
  </w:style>
  <w:style w:type="paragraph" w:styleId="5">
    <w:name w:val="Date"/>
    <w:basedOn w:val="1"/>
    <w:next w:val="1"/>
    <w:qFormat/>
    <w:uiPriority w:val="0"/>
    <w:rPr>
      <w:sz w:val="24"/>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customStyle="1" w:styleId="14">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6">
    <w:name w:val="font11"/>
    <w:basedOn w:val="10"/>
    <w:qFormat/>
    <w:uiPriority w:val="0"/>
    <w:rPr>
      <w:rFonts w:hint="eastAsia" w:ascii="宋体" w:hAnsi="宋体" w:eastAsia="宋体" w:cs="宋体"/>
      <w:color w:val="000000"/>
      <w:sz w:val="20"/>
      <w:szCs w:val="20"/>
      <w:u w:val="none"/>
    </w:rPr>
  </w:style>
  <w:style w:type="character" w:customStyle="1" w:styleId="17">
    <w:name w:val="font51"/>
    <w:basedOn w:val="10"/>
    <w:qFormat/>
    <w:uiPriority w:val="0"/>
    <w:rPr>
      <w:rFonts w:ascii="Calibri" w:hAnsi="Calibri" w:cs="Calibri"/>
      <w:color w:val="000000"/>
      <w:sz w:val="20"/>
      <w:szCs w:val="20"/>
      <w:u w:val="none"/>
    </w:rPr>
  </w:style>
  <w:style w:type="character" w:customStyle="1" w:styleId="18">
    <w:name w:val="font61"/>
    <w:basedOn w:val="10"/>
    <w:qFormat/>
    <w:uiPriority w:val="0"/>
    <w:rPr>
      <w:rFonts w:hint="default" w:ascii="Calibri" w:hAnsi="Calibri" w:cs="Calibri"/>
      <w:color w:val="000000"/>
      <w:sz w:val="20"/>
      <w:szCs w:val="20"/>
      <w:u w:val="none"/>
    </w:rPr>
  </w:style>
  <w:style w:type="character" w:customStyle="1" w:styleId="19">
    <w:name w:val="font81"/>
    <w:basedOn w:val="10"/>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3000</Words>
  <Characters>3122</Characters>
  <Lines>0</Lines>
  <Paragraphs>0</Paragraphs>
  <TotalTime>18</TotalTime>
  <ScaleCrop>false</ScaleCrop>
  <LinksUpToDate>false</LinksUpToDate>
  <CharactersWithSpaces>3702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2024-10-25T05:08:00Z</dcterms:created>
  <dc:creator>张玲</dc:creator>
  <cp:lastModifiedBy>记忆旅行</cp:lastModifiedBy>
  <dcterms:modified xsi:type="dcterms:W3CDTF">2025-10-27T03:51:05Z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40F8E3C9026E4B4AADEF488B374F14AF_13</vt:lpwstr>
  </property>
  <property fmtid="{D5CDD505-2E9C-101B-9397-08002B2CF9AE}" pid="4" name="KSOTemplateDocerSaveRecord">
    <vt:lpwstr>eyJoZGlkIjoiMjIwYWU0Zjc2ZDg3N2ExM2M3MzhhMTNhZDcyYmY4Y2IiLCJ1c2VySWQiOiI0ODk5NjU0NjYifQ==</vt:lpwstr>
  </property>
</Properties>
</file>